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52" w:rsidRDefault="00531543">
      <w:r>
        <w:t>SVARU STIEŅA SPIEŠANA GUĻUS</w:t>
      </w:r>
      <w:r>
        <w:br/>
        <w:t>(maksimālais atkārtojumu skaits)</w:t>
      </w:r>
      <w:r>
        <w:br/>
      </w:r>
      <w:r>
        <w:br/>
        <w:t xml:space="preserve">Komandas sastāvā atļauts pieteikt līdz 2 dalībniekiem katrā svara kategorijā. </w:t>
      </w:r>
      <w:r>
        <w:br/>
        <w:t xml:space="preserve">Dalībniekam atvēlēts viens mēģinājums. Roku tvēriena platums ne vairāk kā 80 cm. Sporta forma – īsais sporta tērps. </w:t>
      </w:r>
      <w:r>
        <w:br/>
        <w:t>Dalībnieki startē 7 svara kategorijās (70 kg, 80 kg, 90 kg, 100 kg, 110 kg, 125 kg, 125+ kg). Komandu vērtējumā vērtē 6 labākos rezultātus, neatkarīgi no svara kategorijas (sk. tabulu).</w:t>
      </w:r>
      <w:r>
        <w:br/>
        <w:t>Svara kategorijā uzvar dalībnieks, kurš paceļ savu personīgu svaru ( + 2,5 kg) vairāk reizes. Ja paceltais rezultāts ir vienāds, uzvar dalībnieks, kurš startējis pirmais.</w:t>
      </w:r>
      <w:r>
        <w:br/>
        <w:t>Vieta 1. 2. 3. 4. 5. 6. 7. 8. 9. 10.</w:t>
      </w:r>
      <w:r>
        <w:br/>
        <w:t>Punkti 12 10 8 7 6 5 4 3 2 1</w:t>
      </w:r>
      <w:bookmarkStart w:id="0" w:name="_GoBack"/>
      <w:bookmarkEnd w:id="0"/>
    </w:p>
    <w:sectPr w:rsidR="00154F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70"/>
    <w:rsid w:val="00154F52"/>
    <w:rsid w:val="00531543"/>
    <w:rsid w:val="00E5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19A3C-5B62-4EEF-8F1B-1B3C9A06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248</Characters>
  <Application>Microsoft Office Word</Application>
  <DocSecurity>0</DocSecurity>
  <Lines>2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2018-04-03T10:45:00Z</dcterms:created>
  <dcterms:modified xsi:type="dcterms:W3CDTF">2018-04-03T10:45:00Z</dcterms:modified>
</cp:coreProperties>
</file>