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D9" w:rsidRPr="00303BA1" w:rsidRDefault="006C26D9" w:rsidP="00267A44">
      <w:pPr>
        <w:pStyle w:val="Heading1"/>
        <w:jc w:val="left"/>
        <w:rPr>
          <w:rFonts w:ascii="Times New Roman" w:hAnsi="Times New Roman"/>
          <w:b w:val="0"/>
          <w:bCs w:val="0"/>
          <w:sz w:val="24"/>
          <w:u w:val="none"/>
        </w:rPr>
      </w:pPr>
      <w:r>
        <w:rPr>
          <w:rFonts w:ascii="Times New Roman" w:hAnsi="Times New Roman"/>
          <w:b w:val="0"/>
          <w:bCs w:val="0"/>
          <w:sz w:val="20"/>
          <w:u w:val="none"/>
        </w:rPr>
        <w:t>Līvāni</w:t>
      </w:r>
      <w:r w:rsidRPr="00303BA1">
        <w:rPr>
          <w:rFonts w:ascii="Times New Roman" w:hAnsi="Times New Roman"/>
          <w:b w:val="0"/>
          <w:bCs w:val="0"/>
          <w:sz w:val="24"/>
          <w:u w:val="none"/>
        </w:rPr>
        <w:tab/>
      </w:r>
      <w:r w:rsidRPr="00303BA1">
        <w:rPr>
          <w:rFonts w:ascii="Times New Roman" w:hAnsi="Times New Roman"/>
          <w:b w:val="0"/>
          <w:bCs w:val="0"/>
          <w:sz w:val="24"/>
          <w:u w:val="none"/>
        </w:rPr>
        <w:tab/>
      </w:r>
      <w:r w:rsidRPr="00303BA1">
        <w:rPr>
          <w:rFonts w:ascii="Times New Roman" w:hAnsi="Times New Roman"/>
          <w:b w:val="0"/>
          <w:bCs w:val="0"/>
          <w:sz w:val="24"/>
          <w:u w:val="none"/>
        </w:rPr>
        <w:tab/>
      </w:r>
      <w:r w:rsidRPr="00303BA1">
        <w:rPr>
          <w:rFonts w:ascii="Times New Roman" w:hAnsi="Times New Roman"/>
          <w:b w:val="0"/>
          <w:bCs w:val="0"/>
          <w:sz w:val="24"/>
          <w:u w:val="none"/>
        </w:rPr>
        <w:tab/>
      </w:r>
      <w:r w:rsidRPr="00303BA1">
        <w:rPr>
          <w:rFonts w:ascii="Times New Roman" w:hAnsi="Times New Roman"/>
          <w:b w:val="0"/>
          <w:bCs w:val="0"/>
          <w:sz w:val="24"/>
          <w:u w:val="none"/>
        </w:rPr>
        <w:tab/>
      </w:r>
      <w:r w:rsidRPr="00303BA1">
        <w:rPr>
          <w:rFonts w:ascii="Times New Roman" w:hAnsi="Times New Roman"/>
          <w:b w:val="0"/>
          <w:bCs w:val="0"/>
          <w:sz w:val="24"/>
          <w:u w:val="none"/>
        </w:rPr>
        <w:tab/>
      </w:r>
      <w:r w:rsidRPr="00303BA1">
        <w:rPr>
          <w:rFonts w:ascii="Times New Roman" w:hAnsi="Times New Roman"/>
          <w:b w:val="0"/>
          <w:bCs w:val="0"/>
          <w:sz w:val="24"/>
          <w:u w:val="none"/>
        </w:rPr>
        <w:tab/>
      </w:r>
      <w:r w:rsidRPr="00303BA1">
        <w:rPr>
          <w:rFonts w:ascii="Times New Roman" w:hAnsi="Times New Roman"/>
          <w:b w:val="0"/>
          <w:bCs w:val="0"/>
          <w:sz w:val="24"/>
          <w:u w:val="none"/>
        </w:rPr>
        <w:tab/>
      </w:r>
      <w:r>
        <w:rPr>
          <w:rFonts w:ascii="Times New Roman" w:hAnsi="Times New Roman"/>
          <w:b w:val="0"/>
          <w:bCs w:val="0"/>
          <w:sz w:val="24"/>
          <w:u w:val="none"/>
        </w:rPr>
        <w:tab/>
      </w:r>
      <w:r>
        <w:rPr>
          <w:rFonts w:ascii="Times New Roman" w:hAnsi="Times New Roman"/>
          <w:b w:val="0"/>
          <w:bCs w:val="0"/>
          <w:sz w:val="24"/>
          <w:u w:val="none"/>
        </w:rPr>
        <w:tab/>
        <w:t xml:space="preserve">   </w:t>
      </w:r>
      <w:r>
        <w:rPr>
          <w:rFonts w:ascii="Times New Roman" w:hAnsi="Times New Roman"/>
          <w:b w:val="0"/>
          <w:bCs w:val="0"/>
          <w:sz w:val="24"/>
          <w:u w:val="none"/>
        </w:rPr>
        <w:tab/>
        <w:t xml:space="preserve">     </w:t>
      </w:r>
      <w:r>
        <w:rPr>
          <w:rFonts w:ascii="Times New Roman" w:hAnsi="Times New Roman"/>
          <w:b w:val="0"/>
          <w:bCs w:val="0"/>
          <w:sz w:val="20"/>
          <w:u w:val="none"/>
        </w:rPr>
        <w:t>2020.</w:t>
      </w:r>
      <w:r w:rsidRPr="00303BA1">
        <w:rPr>
          <w:rFonts w:ascii="Times New Roman" w:hAnsi="Times New Roman"/>
          <w:b w:val="0"/>
          <w:bCs w:val="0"/>
          <w:sz w:val="20"/>
          <w:u w:val="none"/>
        </w:rPr>
        <w:t xml:space="preserve">gada </w:t>
      </w:r>
      <w:r>
        <w:rPr>
          <w:rFonts w:ascii="Times New Roman" w:hAnsi="Times New Roman"/>
          <w:b w:val="0"/>
          <w:bCs w:val="0"/>
          <w:sz w:val="20"/>
          <w:u w:val="none"/>
        </w:rPr>
        <w:t>7.martā</w:t>
      </w:r>
    </w:p>
    <w:p w:rsidR="006C26D9" w:rsidRPr="00303BA1" w:rsidRDefault="006C26D9" w:rsidP="0002079C">
      <w:pPr>
        <w:pStyle w:val="Heading1"/>
        <w:rPr>
          <w:rFonts w:ascii="Times New Roman" w:hAnsi="Times New Roman"/>
          <w:bCs w:val="0"/>
          <w:sz w:val="24"/>
        </w:rPr>
      </w:pPr>
    </w:p>
    <w:p w:rsidR="006C26D9" w:rsidRPr="00303BA1" w:rsidRDefault="006C26D9" w:rsidP="0002079C">
      <w:pPr>
        <w:pStyle w:val="Heading1"/>
        <w:rPr>
          <w:rFonts w:ascii="Times New Roman" w:hAnsi="Times New Roman"/>
          <w:bCs w:val="0"/>
          <w:sz w:val="24"/>
          <w:u w:val="none"/>
        </w:rPr>
      </w:pPr>
    </w:p>
    <w:p w:rsidR="006C26D9" w:rsidRPr="00B91EC6" w:rsidRDefault="006C26D9" w:rsidP="00B91EC6">
      <w:pPr>
        <w:spacing w:after="0" w:line="240" w:lineRule="auto"/>
        <w:jc w:val="center"/>
        <w:rPr>
          <w:rFonts w:ascii="Times New Roman" w:hAnsi="Times New Roman"/>
          <w:b/>
          <w:sz w:val="28"/>
          <w:szCs w:val="28"/>
        </w:rPr>
      </w:pPr>
      <w:r w:rsidRPr="00B91EC6">
        <w:rPr>
          <w:rFonts w:ascii="Times New Roman" w:hAnsi="Times New Roman"/>
          <w:b/>
          <w:sz w:val="28"/>
          <w:szCs w:val="28"/>
        </w:rPr>
        <w:t>LATVIJAS PAUERLIFTINGA FEDERĀCIJAS</w:t>
      </w:r>
    </w:p>
    <w:p w:rsidR="006C26D9" w:rsidRPr="007A352F" w:rsidRDefault="006C26D9" w:rsidP="007A352F">
      <w:pPr>
        <w:spacing w:after="0"/>
        <w:jc w:val="center"/>
        <w:rPr>
          <w:rFonts w:ascii="Times New Roman" w:hAnsi="Times New Roman"/>
          <w:b/>
          <w:bCs/>
          <w:sz w:val="24"/>
          <w:szCs w:val="24"/>
        </w:rPr>
      </w:pPr>
      <w:bookmarkStart w:id="0" w:name="OLE_LINK3"/>
      <w:bookmarkStart w:id="1" w:name="OLE_LINK4"/>
      <w:r>
        <w:rPr>
          <w:rFonts w:ascii="Times New Roman" w:hAnsi="Times New Roman"/>
          <w:b/>
          <w:sz w:val="24"/>
          <w:szCs w:val="24"/>
        </w:rPr>
        <w:t>„</w:t>
      </w:r>
      <w:r w:rsidRPr="007A352F">
        <w:rPr>
          <w:rFonts w:ascii="Times New Roman" w:hAnsi="Times New Roman"/>
          <w:b/>
          <w:sz w:val="24"/>
          <w:szCs w:val="24"/>
        </w:rPr>
        <w:t>PAR NACIONĀLO UN REĢIONĀLO SACENSĪBU RĪKOŠANAS PAMATPRASĪBĀM UN SACENSĪBU ORGANIZĀCIJĀ IESAISTĪTĀ PERSONĀLA PIENĀKUMIEM</w:t>
      </w:r>
      <w:r>
        <w:rPr>
          <w:rFonts w:ascii="Times New Roman" w:hAnsi="Times New Roman"/>
          <w:b/>
          <w:sz w:val="24"/>
          <w:szCs w:val="24"/>
        </w:rPr>
        <w:t>”</w:t>
      </w:r>
    </w:p>
    <w:p w:rsidR="006C26D9" w:rsidRPr="00B91EC6" w:rsidRDefault="006C26D9" w:rsidP="007A352F">
      <w:pPr>
        <w:pStyle w:val="Heading1"/>
        <w:ind w:left="426"/>
        <w:rPr>
          <w:rFonts w:ascii="Times New Roman" w:hAnsi="Times New Roman"/>
          <w:bCs w:val="0"/>
          <w:sz w:val="28"/>
          <w:szCs w:val="28"/>
          <w:u w:val="none"/>
        </w:rPr>
      </w:pPr>
      <w:smartTag w:uri="schemas-tilde-lv/tildestengine" w:element="veidnes">
        <w:smartTagPr>
          <w:attr w:name="text" w:val="Nolikums"/>
          <w:attr w:name="baseform" w:val="Nolikums"/>
          <w:attr w:name="id" w:val="-1"/>
        </w:smartTagPr>
        <w:r w:rsidRPr="00B91EC6">
          <w:rPr>
            <w:rFonts w:ascii="Times New Roman" w:hAnsi="Times New Roman"/>
            <w:bCs w:val="0"/>
            <w:sz w:val="28"/>
            <w:szCs w:val="28"/>
            <w:u w:val="none"/>
          </w:rPr>
          <w:t>NOLIKUMS</w:t>
        </w:r>
      </w:smartTag>
      <w:r w:rsidRPr="00B91EC6">
        <w:rPr>
          <w:rFonts w:ascii="Times New Roman" w:hAnsi="Times New Roman"/>
          <w:bCs w:val="0"/>
          <w:sz w:val="28"/>
          <w:szCs w:val="28"/>
          <w:u w:val="none"/>
        </w:rPr>
        <w:t xml:space="preserve"> Nr. 0</w:t>
      </w:r>
      <w:r>
        <w:rPr>
          <w:rFonts w:ascii="Times New Roman" w:hAnsi="Times New Roman"/>
          <w:bCs w:val="0"/>
          <w:sz w:val="28"/>
          <w:szCs w:val="28"/>
          <w:u w:val="none"/>
        </w:rPr>
        <w:t>1</w:t>
      </w:r>
      <w:r w:rsidRPr="00B91EC6">
        <w:rPr>
          <w:rFonts w:ascii="Times New Roman" w:hAnsi="Times New Roman"/>
          <w:bCs w:val="0"/>
          <w:sz w:val="28"/>
          <w:szCs w:val="28"/>
          <w:u w:val="none"/>
        </w:rPr>
        <w:t>/</w:t>
      </w:r>
      <w:r>
        <w:rPr>
          <w:rFonts w:ascii="Times New Roman" w:hAnsi="Times New Roman"/>
          <w:bCs w:val="0"/>
          <w:sz w:val="28"/>
          <w:szCs w:val="28"/>
          <w:u w:val="none"/>
        </w:rPr>
        <w:t>20</w:t>
      </w:r>
    </w:p>
    <w:bookmarkEnd w:id="0"/>
    <w:bookmarkEnd w:id="1"/>
    <w:p w:rsidR="006C26D9" w:rsidRPr="00303BA1" w:rsidRDefault="006C26D9" w:rsidP="00171859">
      <w:pPr>
        <w:spacing w:after="0" w:line="240" w:lineRule="auto"/>
        <w:jc w:val="center"/>
        <w:rPr>
          <w:rFonts w:ascii="Times New Roman" w:hAnsi="Times New Roman"/>
          <w:sz w:val="20"/>
          <w:szCs w:val="20"/>
        </w:rPr>
      </w:pPr>
      <w:r w:rsidRPr="00303BA1">
        <w:rPr>
          <w:rFonts w:ascii="Times New Roman" w:hAnsi="Times New Roman"/>
          <w:sz w:val="20"/>
          <w:szCs w:val="20"/>
        </w:rPr>
        <w:t>(Aps</w:t>
      </w:r>
      <w:r>
        <w:rPr>
          <w:rFonts w:ascii="Times New Roman" w:hAnsi="Times New Roman"/>
          <w:sz w:val="20"/>
          <w:szCs w:val="20"/>
        </w:rPr>
        <w:t>tiprināts LPF valdes sēdē 2020.</w:t>
      </w:r>
      <w:r w:rsidRPr="00303BA1">
        <w:rPr>
          <w:rFonts w:ascii="Times New Roman" w:hAnsi="Times New Roman"/>
          <w:sz w:val="20"/>
          <w:szCs w:val="20"/>
        </w:rPr>
        <w:t xml:space="preserve">gada </w:t>
      </w:r>
      <w:r>
        <w:rPr>
          <w:rFonts w:ascii="Times New Roman" w:hAnsi="Times New Roman"/>
          <w:sz w:val="20"/>
          <w:szCs w:val="20"/>
        </w:rPr>
        <w:t>7.martā</w:t>
      </w:r>
      <w:r w:rsidRPr="00303BA1">
        <w:rPr>
          <w:rFonts w:ascii="Times New Roman" w:hAnsi="Times New Roman"/>
          <w:sz w:val="20"/>
          <w:szCs w:val="20"/>
        </w:rPr>
        <w:t>)</w:t>
      </w:r>
    </w:p>
    <w:p w:rsidR="006C26D9" w:rsidRPr="00303BA1" w:rsidRDefault="006C26D9" w:rsidP="002C3292">
      <w:pPr>
        <w:spacing w:after="0" w:line="240" w:lineRule="auto"/>
        <w:ind w:left="720"/>
        <w:jc w:val="both"/>
        <w:rPr>
          <w:rFonts w:ascii="Times New Roman" w:hAnsi="Times New Roman"/>
          <w:b/>
          <w:bCs/>
          <w:szCs w:val="24"/>
        </w:rPr>
      </w:pPr>
    </w:p>
    <w:p w:rsidR="006C26D9" w:rsidRPr="00303BA1" w:rsidRDefault="006C26D9" w:rsidP="002C3292">
      <w:pPr>
        <w:spacing w:after="0" w:line="240" w:lineRule="auto"/>
        <w:ind w:left="720"/>
        <w:jc w:val="both"/>
        <w:rPr>
          <w:rFonts w:ascii="Times New Roman" w:hAnsi="Times New Roman"/>
          <w:szCs w:val="24"/>
        </w:rPr>
      </w:pPr>
    </w:p>
    <w:p w:rsidR="006C26D9" w:rsidRPr="00303BA1" w:rsidRDefault="006C26D9" w:rsidP="00303BA1">
      <w:pPr>
        <w:numPr>
          <w:ilvl w:val="0"/>
          <w:numId w:val="1"/>
        </w:numPr>
        <w:spacing w:after="0"/>
        <w:jc w:val="both"/>
        <w:rPr>
          <w:rFonts w:ascii="Times New Roman" w:hAnsi="Times New Roman"/>
          <w:b/>
          <w:sz w:val="24"/>
          <w:szCs w:val="24"/>
        </w:rPr>
      </w:pPr>
      <w:r>
        <w:rPr>
          <w:rFonts w:ascii="Times New Roman" w:hAnsi="Times New Roman"/>
          <w:b/>
          <w:sz w:val="24"/>
          <w:szCs w:val="24"/>
        </w:rPr>
        <w:t>Vispārīgie noteikumi.</w:t>
      </w:r>
    </w:p>
    <w:p w:rsidR="006C26D9" w:rsidRPr="00303BA1" w:rsidRDefault="006C26D9" w:rsidP="00171859">
      <w:pPr>
        <w:numPr>
          <w:ilvl w:val="1"/>
          <w:numId w:val="1"/>
        </w:numPr>
        <w:spacing w:after="0"/>
        <w:ind w:left="972"/>
        <w:jc w:val="both"/>
        <w:rPr>
          <w:rFonts w:ascii="Times New Roman" w:hAnsi="Times New Roman"/>
          <w:sz w:val="24"/>
          <w:szCs w:val="24"/>
        </w:rPr>
      </w:pPr>
      <w:r w:rsidRPr="00303BA1">
        <w:rPr>
          <w:rFonts w:ascii="Times New Roman" w:hAnsi="Times New Roman"/>
          <w:sz w:val="24"/>
          <w:szCs w:val="24"/>
        </w:rPr>
        <w:t xml:space="preserve">Šis </w:t>
      </w:r>
      <w:smartTag w:uri="schemas-tilde-lv/tildestengine" w:element="phone">
        <w:smartTagPr>
          <w:attr w:name="phone_prefix" w:val="000800"/>
          <w:attr w:name="phone_number" w:val="0700508"/>
        </w:smartTagPr>
        <w:smartTag w:uri="schemas-tilde-lv/tildestengine" w:element="veidnes">
          <w:smartTagPr>
            <w:attr w:name="text" w:val="Nolikums"/>
            <w:attr w:name="baseform" w:val="Nolikums"/>
            <w:attr w:name="id" w:val="-1"/>
          </w:smartTagPr>
          <w:r w:rsidRPr="00303BA1">
            <w:rPr>
              <w:rFonts w:ascii="Times New Roman" w:hAnsi="Times New Roman"/>
              <w:sz w:val="24"/>
              <w:szCs w:val="24"/>
            </w:rPr>
            <w:t>nolikums</w:t>
          </w:r>
        </w:smartTag>
      </w:smartTag>
      <w:r w:rsidRPr="00303BA1">
        <w:rPr>
          <w:rFonts w:ascii="Times New Roman" w:hAnsi="Times New Roman"/>
          <w:sz w:val="24"/>
          <w:szCs w:val="24"/>
        </w:rPr>
        <w:t xml:space="preserve"> nosaka kārtību, kādā Latvijas Pauerliftinga federācija (turpmāk tekstā – </w:t>
      </w:r>
      <w:r w:rsidRPr="00ED3F8D">
        <w:rPr>
          <w:rFonts w:ascii="Times New Roman" w:hAnsi="Times New Roman"/>
          <w:b/>
          <w:sz w:val="24"/>
          <w:szCs w:val="24"/>
        </w:rPr>
        <w:t>LPF</w:t>
      </w:r>
      <w:r w:rsidRPr="00303BA1">
        <w:rPr>
          <w:rFonts w:ascii="Times New Roman" w:hAnsi="Times New Roman"/>
          <w:sz w:val="24"/>
          <w:szCs w:val="24"/>
        </w:rPr>
        <w:t xml:space="preserve">) </w:t>
      </w:r>
      <w:r w:rsidRPr="00AB2272">
        <w:rPr>
          <w:rFonts w:ascii="Times New Roman" w:hAnsi="Times New Roman"/>
          <w:bCs/>
          <w:sz w:val="24"/>
          <w:szCs w:val="24"/>
        </w:rPr>
        <w:t xml:space="preserve">nosaka sacensību organizācijas procesā iesaistītā personāla pienākumus, uzdevumus un atbildību kā sacensību sagatavošanas darbos, tā arī sacensību norises laikā un </w:t>
      </w:r>
      <w:r w:rsidRPr="00AB2272">
        <w:rPr>
          <w:rFonts w:ascii="Times New Roman" w:hAnsi="Times New Roman"/>
          <w:sz w:val="24"/>
          <w:szCs w:val="24"/>
        </w:rPr>
        <w:t>nosaka Latvijas Republikas teritorijā noritošo un LPF sankcionēto sacensību rīkošanas pamatprasības.</w:t>
      </w:r>
    </w:p>
    <w:p w:rsidR="006C26D9" w:rsidRDefault="006C26D9" w:rsidP="00171859">
      <w:pPr>
        <w:numPr>
          <w:ilvl w:val="1"/>
          <w:numId w:val="1"/>
        </w:numPr>
        <w:spacing w:after="0"/>
        <w:ind w:left="972"/>
        <w:jc w:val="both"/>
        <w:rPr>
          <w:rFonts w:ascii="Times New Roman" w:hAnsi="Times New Roman"/>
          <w:sz w:val="24"/>
          <w:szCs w:val="24"/>
          <w:shd w:val="clear" w:color="auto" w:fill="FFFFFF"/>
        </w:rPr>
      </w:pPr>
      <w:r>
        <w:rPr>
          <w:rFonts w:ascii="Times New Roman" w:hAnsi="Times New Roman"/>
          <w:sz w:val="24"/>
          <w:szCs w:val="24"/>
          <w:shd w:val="clear" w:color="auto" w:fill="FFFFFF"/>
        </w:rPr>
        <w:t>Šī nolikmuma</w:t>
      </w:r>
      <w:r w:rsidRPr="00303BA1">
        <w:rPr>
          <w:rFonts w:ascii="Times New Roman" w:hAnsi="Times New Roman"/>
          <w:sz w:val="24"/>
          <w:szCs w:val="24"/>
          <w:shd w:val="clear" w:color="auto" w:fill="FFFFFF"/>
        </w:rPr>
        <w:t xml:space="preserve"> mērķis ir</w:t>
      </w:r>
      <w:r w:rsidRPr="00303BA1">
        <w:rPr>
          <w:rFonts w:ascii="Times New Roman" w:hAnsi="Times New Roman"/>
          <w:sz w:val="24"/>
          <w:szCs w:val="24"/>
        </w:rPr>
        <w:t xml:space="preserve"> sakārtot </w:t>
      </w:r>
      <w:r w:rsidRPr="00303BA1">
        <w:rPr>
          <w:rFonts w:ascii="Times New Roman" w:hAnsi="Times New Roman"/>
          <w:sz w:val="24"/>
          <w:szCs w:val="24"/>
          <w:shd w:val="clear" w:color="auto" w:fill="FFFFFF"/>
        </w:rPr>
        <w:t>nodrošināt kvalitatīvu sacensību vadību.</w:t>
      </w:r>
    </w:p>
    <w:p w:rsidR="006C26D9" w:rsidRPr="00E543C7" w:rsidRDefault="006C26D9" w:rsidP="00E543C7">
      <w:pPr>
        <w:numPr>
          <w:ilvl w:val="1"/>
          <w:numId w:val="1"/>
        </w:numPr>
        <w:spacing w:after="0"/>
        <w:ind w:left="972"/>
        <w:jc w:val="both"/>
        <w:rPr>
          <w:rFonts w:ascii="Times New Roman" w:hAnsi="Times New Roman"/>
          <w:sz w:val="24"/>
          <w:szCs w:val="24"/>
          <w:shd w:val="clear" w:color="auto" w:fill="FFFFFF"/>
        </w:rPr>
      </w:pPr>
      <w:r w:rsidRPr="00303BA1">
        <w:rPr>
          <w:rFonts w:ascii="Times New Roman" w:hAnsi="Times New Roman"/>
          <w:sz w:val="24"/>
          <w:szCs w:val="24"/>
        </w:rPr>
        <w:t xml:space="preserve">LPF </w:t>
      </w:r>
      <w:r>
        <w:rPr>
          <w:rFonts w:ascii="Times New Roman" w:hAnsi="Times New Roman"/>
          <w:sz w:val="24"/>
          <w:szCs w:val="24"/>
        </w:rPr>
        <w:t>sacensību rīkošanas pamatprasības un sacensību organizācijā iesaistītā personāla pienākumu ievērošanas</w:t>
      </w:r>
      <w:r w:rsidRPr="00303BA1">
        <w:rPr>
          <w:rFonts w:ascii="Times New Roman" w:hAnsi="Times New Roman"/>
          <w:sz w:val="24"/>
          <w:szCs w:val="24"/>
        </w:rPr>
        <w:t xml:space="preserve"> procesu vada un koordinē Latvijas Pauerliftinga Federācijas </w:t>
      </w:r>
      <w:r w:rsidR="00700491">
        <w:rPr>
          <w:rFonts w:ascii="Times New Roman" w:hAnsi="Times New Roman"/>
          <w:sz w:val="24"/>
          <w:szCs w:val="24"/>
        </w:rPr>
        <w:t>izpilddirektors</w:t>
      </w:r>
      <w:r w:rsidRPr="00303BA1">
        <w:rPr>
          <w:rFonts w:ascii="Times New Roman" w:hAnsi="Times New Roman"/>
          <w:sz w:val="24"/>
          <w:szCs w:val="24"/>
        </w:rPr>
        <w:t>.</w:t>
      </w:r>
    </w:p>
    <w:p w:rsidR="006C26D9" w:rsidRPr="00303BA1" w:rsidRDefault="006C26D9" w:rsidP="002C3292">
      <w:pPr>
        <w:spacing w:after="0" w:line="240" w:lineRule="auto"/>
        <w:ind w:left="720"/>
        <w:jc w:val="both"/>
        <w:rPr>
          <w:rFonts w:ascii="Times New Roman" w:hAnsi="Times New Roman"/>
          <w:szCs w:val="24"/>
        </w:rPr>
      </w:pPr>
    </w:p>
    <w:p w:rsidR="006C26D9" w:rsidRPr="00303BA1" w:rsidRDefault="006C26D9" w:rsidP="00B91EC6">
      <w:pPr>
        <w:numPr>
          <w:ilvl w:val="0"/>
          <w:numId w:val="1"/>
        </w:numPr>
        <w:spacing w:after="0" w:line="240" w:lineRule="auto"/>
        <w:ind w:left="357"/>
        <w:jc w:val="both"/>
        <w:rPr>
          <w:rFonts w:ascii="Times New Roman" w:hAnsi="Times New Roman"/>
          <w:b/>
          <w:sz w:val="24"/>
          <w:szCs w:val="24"/>
        </w:rPr>
      </w:pPr>
      <w:r>
        <w:rPr>
          <w:rFonts w:ascii="Times New Roman" w:hAnsi="Times New Roman"/>
          <w:b/>
          <w:sz w:val="24"/>
          <w:szCs w:val="24"/>
        </w:rPr>
        <w:t>Sacensību rīkošanas pamatprasības</w:t>
      </w:r>
      <w:r w:rsidRPr="00303BA1">
        <w:rPr>
          <w:rFonts w:ascii="Times New Roman" w:hAnsi="Times New Roman"/>
          <w:b/>
          <w:sz w:val="24"/>
          <w:szCs w:val="24"/>
        </w:rPr>
        <w:t>:</w:t>
      </w:r>
    </w:p>
    <w:p w:rsidR="006C26D9" w:rsidRPr="00CE604D" w:rsidRDefault="006C26D9" w:rsidP="00CE604D">
      <w:pPr>
        <w:spacing w:after="0" w:line="240" w:lineRule="auto"/>
        <w:ind w:left="1080" w:hanging="540"/>
        <w:jc w:val="both"/>
        <w:rPr>
          <w:rFonts w:ascii="Times New Roman" w:hAnsi="Times New Roman"/>
          <w:sz w:val="24"/>
          <w:szCs w:val="24"/>
        </w:rPr>
      </w:pPr>
      <w:r w:rsidRPr="00CE604D">
        <w:rPr>
          <w:rFonts w:ascii="Times New Roman" w:hAnsi="Times New Roman"/>
          <w:b/>
          <w:sz w:val="24"/>
          <w:szCs w:val="24"/>
        </w:rPr>
        <w:t>2.1.</w:t>
      </w:r>
      <w:r w:rsidRPr="00CE604D">
        <w:rPr>
          <w:rFonts w:ascii="Times New Roman" w:hAnsi="Times New Roman"/>
          <w:sz w:val="24"/>
          <w:szCs w:val="24"/>
        </w:rPr>
        <w:t xml:space="preserve"> </w:t>
      </w:r>
      <w:r>
        <w:rPr>
          <w:rFonts w:ascii="Times New Roman" w:hAnsi="Times New Roman"/>
          <w:sz w:val="24"/>
          <w:szCs w:val="24"/>
        </w:rPr>
        <w:t xml:space="preserve"> </w:t>
      </w:r>
      <w:r w:rsidRPr="00CE604D">
        <w:rPr>
          <w:rFonts w:ascii="Times New Roman" w:hAnsi="Times New Roman"/>
          <w:sz w:val="24"/>
          <w:szCs w:val="24"/>
        </w:rPr>
        <w:t>Rīkojot L</w:t>
      </w:r>
      <w:r>
        <w:rPr>
          <w:rFonts w:ascii="Times New Roman" w:hAnsi="Times New Roman"/>
          <w:sz w:val="24"/>
          <w:szCs w:val="24"/>
        </w:rPr>
        <w:t>atvijas Republikas</w:t>
      </w:r>
      <w:r w:rsidRPr="00CE604D">
        <w:rPr>
          <w:rFonts w:ascii="Times New Roman" w:hAnsi="Times New Roman"/>
          <w:sz w:val="24"/>
          <w:szCs w:val="24"/>
        </w:rPr>
        <w:t xml:space="preserve"> čempionātus </w:t>
      </w:r>
      <w:r>
        <w:rPr>
          <w:rFonts w:ascii="Times New Roman" w:hAnsi="Times New Roman"/>
          <w:sz w:val="24"/>
          <w:szCs w:val="24"/>
        </w:rPr>
        <w:t xml:space="preserve">spēka trīscīņā vai kādā no tās </w:t>
      </w:r>
      <w:r w:rsidRPr="00CE604D">
        <w:rPr>
          <w:rFonts w:ascii="Times New Roman" w:hAnsi="Times New Roman"/>
          <w:sz w:val="24"/>
          <w:szCs w:val="24"/>
        </w:rPr>
        <w:t>disciplīnām organizatoram jāievēro sekojošas prasības:</w:t>
      </w:r>
    </w:p>
    <w:p w:rsidR="006C26D9" w:rsidRPr="002A6F88" w:rsidRDefault="006C26D9" w:rsidP="00E7217A">
      <w:pPr>
        <w:numPr>
          <w:ilvl w:val="2"/>
          <w:numId w:val="1"/>
        </w:numPr>
        <w:spacing w:after="0" w:line="240" w:lineRule="auto"/>
        <w:ind w:left="1260" w:firstLine="0"/>
        <w:jc w:val="both"/>
        <w:rPr>
          <w:rFonts w:ascii="Times New Roman" w:hAnsi="Times New Roman"/>
          <w:sz w:val="24"/>
          <w:szCs w:val="24"/>
        </w:rPr>
      </w:pPr>
      <w:r w:rsidRPr="002A6F88">
        <w:rPr>
          <w:rFonts w:ascii="Times New Roman" w:hAnsi="Times New Roman"/>
          <w:sz w:val="24"/>
          <w:szCs w:val="24"/>
        </w:rPr>
        <w:t xml:space="preserve">Sacensības drīkst organizēt tikai LPF </w:t>
      </w:r>
      <w:r w:rsidR="002A6F88" w:rsidRPr="002A6F88">
        <w:rPr>
          <w:rFonts w:ascii="Times New Roman" w:hAnsi="Times New Roman"/>
          <w:sz w:val="24"/>
          <w:szCs w:val="24"/>
        </w:rPr>
        <w:t xml:space="preserve">biedri – oficiāli </w:t>
      </w:r>
      <w:r w:rsidRPr="002A6F88">
        <w:rPr>
          <w:rFonts w:ascii="Times New Roman" w:hAnsi="Times New Roman"/>
          <w:sz w:val="24"/>
          <w:szCs w:val="24"/>
        </w:rPr>
        <w:t>reģistrētie sporta klubi un organizācijas;</w:t>
      </w:r>
    </w:p>
    <w:p w:rsidR="006C26D9" w:rsidRPr="00CE604D" w:rsidRDefault="006C26D9" w:rsidP="009B0CB3">
      <w:pPr>
        <w:numPr>
          <w:ilvl w:val="2"/>
          <w:numId w:val="1"/>
        </w:numPr>
        <w:spacing w:after="0" w:line="240" w:lineRule="auto"/>
        <w:ind w:left="1260" w:firstLine="0"/>
        <w:jc w:val="both"/>
        <w:rPr>
          <w:rFonts w:ascii="Times New Roman" w:hAnsi="Times New Roman"/>
          <w:sz w:val="24"/>
          <w:szCs w:val="24"/>
        </w:rPr>
      </w:pPr>
      <w:r w:rsidRPr="00CE604D">
        <w:rPr>
          <w:rFonts w:ascii="Times New Roman" w:hAnsi="Times New Roman"/>
          <w:sz w:val="24"/>
          <w:szCs w:val="24"/>
        </w:rPr>
        <w:t>Sacensības jārīko atklātas, pieejamas visiem interesentiem;</w:t>
      </w:r>
    </w:p>
    <w:p w:rsidR="006C26D9" w:rsidRDefault="006C26D9" w:rsidP="009B0CB3">
      <w:pPr>
        <w:numPr>
          <w:ilvl w:val="2"/>
          <w:numId w:val="1"/>
        </w:numPr>
        <w:spacing w:after="0" w:line="240" w:lineRule="auto"/>
        <w:ind w:left="1260" w:firstLine="0"/>
        <w:jc w:val="both"/>
        <w:rPr>
          <w:rFonts w:ascii="Times New Roman" w:hAnsi="Times New Roman"/>
          <w:sz w:val="24"/>
          <w:szCs w:val="24"/>
        </w:rPr>
      </w:pPr>
      <w:r w:rsidRPr="00CE604D">
        <w:rPr>
          <w:rFonts w:ascii="Times New Roman" w:hAnsi="Times New Roman"/>
          <w:sz w:val="24"/>
          <w:szCs w:val="24"/>
        </w:rPr>
        <w:t>Sacensībā</w:t>
      </w:r>
      <w:r>
        <w:rPr>
          <w:rFonts w:ascii="Times New Roman" w:hAnsi="Times New Roman"/>
          <w:sz w:val="24"/>
          <w:szCs w:val="24"/>
        </w:rPr>
        <w:t>s</w:t>
      </w:r>
      <w:r w:rsidRPr="00CE604D">
        <w:rPr>
          <w:rFonts w:ascii="Times New Roman" w:hAnsi="Times New Roman"/>
          <w:sz w:val="24"/>
          <w:szCs w:val="24"/>
        </w:rPr>
        <w:t xml:space="preserve"> drīkst norisinātie</w:t>
      </w:r>
      <w:r>
        <w:rPr>
          <w:rFonts w:ascii="Times New Roman" w:hAnsi="Times New Roman"/>
          <w:sz w:val="24"/>
          <w:szCs w:val="24"/>
        </w:rPr>
        <w:t>s atklāti brīvā dabā vai telpās</w:t>
      </w:r>
      <w:r w:rsidR="002A6F88">
        <w:rPr>
          <w:rFonts w:ascii="Times New Roman" w:hAnsi="Times New Roman"/>
          <w:sz w:val="24"/>
          <w:szCs w:val="24"/>
        </w:rPr>
        <w:t xml:space="preserve">. </w:t>
      </w:r>
      <w:r w:rsidR="002A6F88" w:rsidRPr="002A6F88">
        <w:rPr>
          <w:rFonts w:ascii="Times New Roman" w:hAnsi="Times New Roman"/>
          <w:sz w:val="24"/>
          <w:szCs w:val="24"/>
        </w:rPr>
        <w:t>Rīkojot sacensības brīvā dabā organizatoriem jānodrošina starta platformas un sacensību sekretariāta aizsardzība no nelabvēlīgiem laika apstākļiem</w:t>
      </w:r>
      <w:r w:rsidRPr="00CE604D">
        <w:rPr>
          <w:rFonts w:ascii="Times New Roman" w:hAnsi="Times New Roman"/>
          <w:sz w:val="24"/>
          <w:szCs w:val="24"/>
        </w:rPr>
        <w:t>;</w:t>
      </w:r>
    </w:p>
    <w:p w:rsidR="00B9385E" w:rsidRPr="00CE604D" w:rsidRDefault="00B9385E" w:rsidP="009B0CB3">
      <w:pPr>
        <w:numPr>
          <w:ilvl w:val="2"/>
          <w:numId w:val="1"/>
        </w:numPr>
        <w:spacing w:after="0" w:line="240" w:lineRule="auto"/>
        <w:ind w:left="1260" w:firstLine="0"/>
        <w:jc w:val="both"/>
        <w:rPr>
          <w:rFonts w:ascii="Times New Roman" w:hAnsi="Times New Roman"/>
          <w:sz w:val="24"/>
          <w:szCs w:val="24"/>
        </w:rPr>
      </w:pPr>
      <w:r>
        <w:rPr>
          <w:rFonts w:ascii="Times New Roman" w:hAnsi="Times New Roman"/>
          <w:sz w:val="24"/>
          <w:szCs w:val="24"/>
        </w:rPr>
        <w:t>Sacensību tuvumā (līdz 200 m) jābūt publiski piejamai autostāvvietai;</w:t>
      </w:r>
    </w:p>
    <w:p w:rsidR="006C26D9" w:rsidRPr="00CE604D" w:rsidRDefault="006C26D9" w:rsidP="009B0CB3">
      <w:pPr>
        <w:numPr>
          <w:ilvl w:val="2"/>
          <w:numId w:val="1"/>
        </w:numPr>
        <w:spacing w:after="0" w:line="240" w:lineRule="auto"/>
        <w:ind w:left="1260" w:firstLine="0"/>
        <w:jc w:val="both"/>
        <w:rPr>
          <w:rFonts w:ascii="Times New Roman" w:hAnsi="Times New Roman"/>
          <w:sz w:val="24"/>
          <w:szCs w:val="24"/>
        </w:rPr>
      </w:pPr>
      <w:r w:rsidRPr="00CE604D">
        <w:rPr>
          <w:rFonts w:ascii="Times New Roman" w:hAnsi="Times New Roman"/>
          <w:sz w:val="24"/>
          <w:szCs w:val="24"/>
        </w:rPr>
        <w:t>Sacensībās jānodrošina vieta vismaz 100 skatītājiem;</w:t>
      </w:r>
    </w:p>
    <w:p w:rsidR="006C26D9" w:rsidRDefault="006C26D9" w:rsidP="009B0CB3">
      <w:pPr>
        <w:numPr>
          <w:ilvl w:val="2"/>
          <w:numId w:val="1"/>
        </w:numPr>
        <w:spacing w:after="0" w:line="240" w:lineRule="auto"/>
        <w:ind w:left="1260" w:firstLine="0"/>
        <w:jc w:val="both"/>
        <w:rPr>
          <w:rFonts w:ascii="Times New Roman" w:hAnsi="Times New Roman"/>
          <w:sz w:val="24"/>
          <w:szCs w:val="24"/>
        </w:rPr>
      </w:pPr>
      <w:r w:rsidRPr="00CE604D">
        <w:rPr>
          <w:rFonts w:ascii="Times New Roman" w:hAnsi="Times New Roman"/>
          <w:sz w:val="24"/>
          <w:szCs w:val="24"/>
        </w:rPr>
        <w:t xml:space="preserve">Sacensībās drīkst izmantot tikai </w:t>
      </w:r>
      <w:r>
        <w:rPr>
          <w:rFonts w:ascii="Times New Roman" w:hAnsi="Times New Roman"/>
          <w:sz w:val="24"/>
          <w:szCs w:val="24"/>
        </w:rPr>
        <w:t xml:space="preserve">Starptautiskās Pauerliftinga federācijas (turpmāk – </w:t>
      </w:r>
      <w:r w:rsidRPr="00700491">
        <w:rPr>
          <w:rFonts w:ascii="Times New Roman" w:hAnsi="Times New Roman"/>
          <w:sz w:val="24"/>
          <w:szCs w:val="24"/>
        </w:rPr>
        <w:t>IPF</w:t>
      </w:r>
      <w:r>
        <w:rPr>
          <w:rFonts w:ascii="Times New Roman" w:hAnsi="Times New Roman"/>
          <w:sz w:val="24"/>
          <w:szCs w:val="24"/>
        </w:rPr>
        <w:t>)</w:t>
      </w:r>
      <w:r w:rsidRPr="00CE604D">
        <w:rPr>
          <w:rFonts w:ascii="Times New Roman" w:hAnsi="Times New Roman"/>
          <w:sz w:val="24"/>
          <w:szCs w:val="24"/>
        </w:rPr>
        <w:t xml:space="preserve"> sertificētu vai IPF tehnisko noteikumu prasībām atbilstošu nesertificētu aprīkojumu;</w:t>
      </w:r>
    </w:p>
    <w:p w:rsidR="006C26D9" w:rsidRDefault="006C26D9" w:rsidP="009B0CB3">
      <w:pPr>
        <w:numPr>
          <w:ilvl w:val="2"/>
          <w:numId w:val="1"/>
        </w:numPr>
        <w:spacing w:after="0" w:line="240" w:lineRule="auto"/>
        <w:ind w:left="1260" w:firstLine="0"/>
        <w:jc w:val="both"/>
        <w:rPr>
          <w:rFonts w:ascii="Times New Roman" w:hAnsi="Times New Roman"/>
          <w:sz w:val="24"/>
          <w:szCs w:val="24"/>
        </w:rPr>
      </w:pPr>
      <w:r w:rsidRPr="00CE604D">
        <w:rPr>
          <w:rFonts w:ascii="Times New Roman" w:hAnsi="Times New Roman"/>
          <w:sz w:val="24"/>
          <w:szCs w:val="24"/>
        </w:rPr>
        <w:t xml:space="preserve">Sacensībās jābūt </w:t>
      </w:r>
      <w:r w:rsidR="002A6F88">
        <w:rPr>
          <w:rFonts w:ascii="Times New Roman" w:hAnsi="Times New Roman"/>
          <w:sz w:val="24"/>
          <w:szCs w:val="24"/>
        </w:rPr>
        <w:t xml:space="preserve">vismaz </w:t>
      </w:r>
      <w:r>
        <w:rPr>
          <w:rFonts w:ascii="Times New Roman" w:hAnsi="Times New Roman"/>
          <w:sz w:val="24"/>
          <w:szCs w:val="24"/>
        </w:rPr>
        <w:t>3 iesildīšanās platformām (</w:t>
      </w:r>
      <w:r w:rsidR="002A6F88">
        <w:rPr>
          <w:rFonts w:ascii="Times New Roman" w:hAnsi="Times New Roman"/>
          <w:sz w:val="24"/>
          <w:szCs w:val="24"/>
        </w:rPr>
        <w:t xml:space="preserve">ja </w:t>
      </w:r>
      <w:r>
        <w:rPr>
          <w:rFonts w:ascii="Times New Roman" w:hAnsi="Times New Roman"/>
          <w:sz w:val="24"/>
          <w:szCs w:val="24"/>
        </w:rPr>
        <w:t xml:space="preserve">starts notiek uz vienas platformas); </w:t>
      </w:r>
    </w:p>
    <w:p w:rsidR="006C26D9" w:rsidRPr="00CE604D" w:rsidRDefault="006C26D9" w:rsidP="009B0CB3">
      <w:pPr>
        <w:numPr>
          <w:ilvl w:val="2"/>
          <w:numId w:val="1"/>
        </w:numPr>
        <w:spacing w:after="0" w:line="240" w:lineRule="auto"/>
        <w:ind w:left="1260" w:firstLine="0"/>
        <w:jc w:val="both"/>
        <w:rPr>
          <w:rFonts w:ascii="Times New Roman" w:hAnsi="Times New Roman"/>
          <w:sz w:val="24"/>
          <w:szCs w:val="24"/>
        </w:rPr>
      </w:pPr>
      <w:r>
        <w:rPr>
          <w:rFonts w:ascii="Times New Roman" w:hAnsi="Times New Roman"/>
          <w:sz w:val="24"/>
          <w:szCs w:val="24"/>
        </w:rPr>
        <w:t xml:space="preserve">Sacensībās jābūt </w:t>
      </w:r>
      <w:r w:rsidR="002A6F88">
        <w:rPr>
          <w:rFonts w:ascii="Times New Roman" w:hAnsi="Times New Roman"/>
          <w:sz w:val="24"/>
          <w:szCs w:val="24"/>
        </w:rPr>
        <w:t xml:space="preserve">vismaz </w:t>
      </w:r>
      <w:r>
        <w:rPr>
          <w:rFonts w:ascii="Times New Roman" w:hAnsi="Times New Roman"/>
          <w:sz w:val="24"/>
          <w:szCs w:val="24"/>
        </w:rPr>
        <w:t>5 iesildīšanās platformām (</w:t>
      </w:r>
      <w:r w:rsidR="002A6F88">
        <w:rPr>
          <w:rFonts w:ascii="Times New Roman" w:hAnsi="Times New Roman"/>
          <w:sz w:val="24"/>
          <w:szCs w:val="24"/>
        </w:rPr>
        <w:t xml:space="preserve">ja </w:t>
      </w:r>
      <w:r>
        <w:rPr>
          <w:rFonts w:ascii="Times New Roman" w:hAnsi="Times New Roman"/>
          <w:sz w:val="24"/>
          <w:szCs w:val="24"/>
        </w:rPr>
        <w:t>starts notiek uz divām platformām)</w:t>
      </w:r>
      <w:r w:rsidRPr="00CE604D">
        <w:rPr>
          <w:rFonts w:ascii="Times New Roman" w:hAnsi="Times New Roman"/>
          <w:sz w:val="24"/>
          <w:szCs w:val="24"/>
        </w:rPr>
        <w:t>;</w:t>
      </w:r>
    </w:p>
    <w:p w:rsidR="006C26D9" w:rsidRPr="00CE604D" w:rsidRDefault="006C26D9" w:rsidP="009B0CB3">
      <w:pPr>
        <w:numPr>
          <w:ilvl w:val="2"/>
          <w:numId w:val="1"/>
        </w:numPr>
        <w:spacing w:after="0" w:line="240" w:lineRule="auto"/>
        <w:ind w:left="1260" w:firstLine="0"/>
        <w:jc w:val="both"/>
        <w:rPr>
          <w:rFonts w:ascii="Times New Roman" w:hAnsi="Times New Roman"/>
          <w:sz w:val="24"/>
          <w:szCs w:val="24"/>
        </w:rPr>
      </w:pPr>
      <w:r w:rsidRPr="00CE604D">
        <w:rPr>
          <w:rFonts w:ascii="Times New Roman" w:hAnsi="Times New Roman"/>
          <w:sz w:val="24"/>
          <w:szCs w:val="24"/>
        </w:rPr>
        <w:t>Sacensībā</w:t>
      </w:r>
      <w:r>
        <w:rPr>
          <w:rFonts w:ascii="Times New Roman" w:hAnsi="Times New Roman"/>
          <w:sz w:val="24"/>
          <w:szCs w:val="24"/>
        </w:rPr>
        <w:t>s</w:t>
      </w:r>
      <w:r w:rsidRPr="00CE604D">
        <w:rPr>
          <w:rFonts w:ascii="Times New Roman" w:hAnsi="Times New Roman"/>
          <w:sz w:val="24"/>
          <w:szCs w:val="24"/>
        </w:rPr>
        <w:t xml:space="preserve"> jānorisinās ar elektronisko vadību</w:t>
      </w:r>
      <w:r w:rsidR="00B9385E">
        <w:rPr>
          <w:rFonts w:ascii="Times New Roman" w:hAnsi="Times New Roman"/>
          <w:sz w:val="24"/>
          <w:szCs w:val="24"/>
        </w:rPr>
        <w:t xml:space="preserve"> “goodlift” sistēmā</w:t>
      </w:r>
      <w:r w:rsidRPr="00CE604D">
        <w:rPr>
          <w:rFonts w:ascii="Times New Roman" w:hAnsi="Times New Roman"/>
          <w:sz w:val="24"/>
          <w:szCs w:val="24"/>
        </w:rPr>
        <w:t>, jānodrošina to apskaņošana;</w:t>
      </w:r>
    </w:p>
    <w:p w:rsidR="006C26D9" w:rsidRDefault="006C26D9" w:rsidP="009B0CB3">
      <w:pPr>
        <w:numPr>
          <w:ilvl w:val="2"/>
          <w:numId w:val="1"/>
        </w:numPr>
        <w:spacing w:after="0" w:line="240" w:lineRule="auto"/>
        <w:ind w:left="1260" w:firstLine="0"/>
        <w:jc w:val="both"/>
        <w:rPr>
          <w:rFonts w:ascii="Times New Roman" w:hAnsi="Times New Roman"/>
          <w:sz w:val="24"/>
          <w:szCs w:val="24"/>
        </w:rPr>
      </w:pPr>
      <w:r>
        <w:rPr>
          <w:rFonts w:ascii="Times New Roman" w:hAnsi="Times New Roman"/>
          <w:sz w:val="24"/>
          <w:szCs w:val="24"/>
        </w:rPr>
        <w:t>Sacensībās jānodrošina tiešraide;</w:t>
      </w:r>
    </w:p>
    <w:p w:rsidR="006C26D9" w:rsidRDefault="006C26D9" w:rsidP="009B0CB3">
      <w:pPr>
        <w:numPr>
          <w:ilvl w:val="2"/>
          <w:numId w:val="1"/>
        </w:numPr>
        <w:spacing w:after="0" w:line="240" w:lineRule="auto"/>
        <w:ind w:left="1260" w:firstLine="0"/>
        <w:jc w:val="both"/>
        <w:rPr>
          <w:rFonts w:ascii="Times New Roman" w:hAnsi="Times New Roman"/>
          <w:sz w:val="24"/>
          <w:szCs w:val="24"/>
        </w:rPr>
      </w:pPr>
      <w:r>
        <w:rPr>
          <w:rFonts w:ascii="Times New Roman" w:hAnsi="Times New Roman"/>
          <w:sz w:val="24"/>
          <w:szCs w:val="24"/>
        </w:rPr>
        <w:t xml:space="preserve">Sacensībās jānodrošina </w:t>
      </w:r>
      <w:r w:rsidR="002A6F88">
        <w:rPr>
          <w:rFonts w:ascii="Times New Roman" w:hAnsi="Times New Roman"/>
          <w:sz w:val="24"/>
          <w:szCs w:val="24"/>
        </w:rPr>
        <w:t xml:space="preserve">vismaz </w:t>
      </w:r>
      <w:r>
        <w:rPr>
          <w:rFonts w:ascii="Times New Roman" w:hAnsi="Times New Roman"/>
          <w:sz w:val="24"/>
          <w:szCs w:val="24"/>
        </w:rPr>
        <w:t xml:space="preserve">2 ģērbtuves ar dušu (vīriešiem) un </w:t>
      </w:r>
      <w:r w:rsidR="002A6F88">
        <w:rPr>
          <w:rFonts w:ascii="Times New Roman" w:hAnsi="Times New Roman"/>
          <w:sz w:val="24"/>
          <w:szCs w:val="24"/>
        </w:rPr>
        <w:t xml:space="preserve">vismaz </w:t>
      </w:r>
      <w:r>
        <w:rPr>
          <w:rFonts w:ascii="Times New Roman" w:hAnsi="Times New Roman"/>
          <w:sz w:val="24"/>
          <w:szCs w:val="24"/>
        </w:rPr>
        <w:t>1 ģērbtuve ar dušu (sievietēm);</w:t>
      </w:r>
    </w:p>
    <w:p w:rsidR="006C26D9" w:rsidRDefault="006C26D9" w:rsidP="009B0CB3">
      <w:pPr>
        <w:numPr>
          <w:ilvl w:val="2"/>
          <w:numId w:val="1"/>
        </w:numPr>
        <w:spacing w:after="0" w:line="240" w:lineRule="auto"/>
        <w:ind w:left="1260" w:firstLine="0"/>
        <w:jc w:val="both"/>
        <w:rPr>
          <w:rFonts w:ascii="Times New Roman" w:hAnsi="Times New Roman"/>
          <w:sz w:val="24"/>
          <w:szCs w:val="24"/>
        </w:rPr>
      </w:pPr>
      <w:r>
        <w:rPr>
          <w:rFonts w:ascii="Times New Roman" w:hAnsi="Times New Roman"/>
          <w:sz w:val="24"/>
          <w:szCs w:val="24"/>
        </w:rPr>
        <w:t xml:space="preserve">Sacensībās jānodrošina </w:t>
      </w:r>
      <w:r w:rsidR="002A6F88">
        <w:rPr>
          <w:rFonts w:ascii="Times New Roman" w:hAnsi="Times New Roman"/>
          <w:sz w:val="24"/>
          <w:szCs w:val="24"/>
        </w:rPr>
        <w:t>Latvijas Antidopinga biroja (turpmāk – LAB) pārstāvju klātbūtne un vismaz 1 dopinga kontrole. LAB pārstāvji jānodrošina ar telpām atbilstoši LAB prasībām</w:t>
      </w:r>
      <w:r>
        <w:rPr>
          <w:rFonts w:ascii="Times New Roman" w:hAnsi="Times New Roman"/>
          <w:sz w:val="24"/>
          <w:szCs w:val="24"/>
        </w:rPr>
        <w:t>;</w:t>
      </w:r>
    </w:p>
    <w:p w:rsidR="006C26D9" w:rsidRDefault="006C26D9" w:rsidP="009B0CB3">
      <w:pPr>
        <w:numPr>
          <w:ilvl w:val="2"/>
          <w:numId w:val="1"/>
        </w:numPr>
        <w:spacing w:after="0" w:line="240" w:lineRule="auto"/>
        <w:ind w:left="1260" w:firstLine="0"/>
        <w:jc w:val="both"/>
        <w:rPr>
          <w:rFonts w:ascii="Times New Roman" w:hAnsi="Times New Roman"/>
          <w:sz w:val="24"/>
          <w:szCs w:val="24"/>
        </w:rPr>
      </w:pPr>
      <w:r>
        <w:rPr>
          <w:rFonts w:ascii="Times New Roman" w:hAnsi="Times New Roman"/>
          <w:sz w:val="24"/>
          <w:szCs w:val="24"/>
        </w:rPr>
        <w:t>Sacensībās jānodrošina 1 telpa sacensību personālam;</w:t>
      </w:r>
    </w:p>
    <w:p w:rsidR="006C26D9" w:rsidRDefault="006C26D9" w:rsidP="009B0CB3">
      <w:pPr>
        <w:numPr>
          <w:ilvl w:val="2"/>
          <w:numId w:val="1"/>
        </w:numPr>
        <w:spacing w:after="0" w:line="240" w:lineRule="auto"/>
        <w:ind w:left="1260" w:firstLine="0"/>
        <w:jc w:val="both"/>
        <w:rPr>
          <w:rFonts w:ascii="Times New Roman" w:hAnsi="Times New Roman"/>
          <w:sz w:val="24"/>
          <w:szCs w:val="24"/>
        </w:rPr>
      </w:pPr>
      <w:r w:rsidRPr="00CE604D">
        <w:rPr>
          <w:rFonts w:ascii="Times New Roman" w:hAnsi="Times New Roman"/>
          <w:sz w:val="24"/>
          <w:szCs w:val="24"/>
        </w:rPr>
        <w:t>Sacensības drīkst tiesāt tikai LPF sertificēti tiesneši;</w:t>
      </w:r>
    </w:p>
    <w:p w:rsidR="00B9385E" w:rsidRPr="00CE604D" w:rsidRDefault="00B9385E" w:rsidP="009B0CB3">
      <w:pPr>
        <w:numPr>
          <w:ilvl w:val="2"/>
          <w:numId w:val="1"/>
        </w:numPr>
        <w:spacing w:after="0" w:line="240" w:lineRule="auto"/>
        <w:ind w:left="1260" w:firstLine="0"/>
        <w:jc w:val="both"/>
        <w:rPr>
          <w:rFonts w:ascii="Times New Roman" w:hAnsi="Times New Roman"/>
          <w:sz w:val="24"/>
          <w:szCs w:val="24"/>
        </w:rPr>
      </w:pPr>
      <w:r>
        <w:rPr>
          <w:rFonts w:ascii="Times New Roman" w:hAnsi="Times New Roman"/>
          <w:sz w:val="24"/>
          <w:szCs w:val="24"/>
        </w:rPr>
        <w:lastRenderedPageBreak/>
        <w:t>Sacensībās jānodrošina ēdināšana sacensībās iesaistītajam personālam vismaz 1 reizi dienā;</w:t>
      </w:r>
    </w:p>
    <w:p w:rsidR="006C26D9" w:rsidRDefault="006C26D9" w:rsidP="009B0CB3">
      <w:pPr>
        <w:numPr>
          <w:ilvl w:val="2"/>
          <w:numId w:val="1"/>
        </w:numPr>
        <w:spacing w:after="0" w:line="240" w:lineRule="auto"/>
        <w:ind w:left="1260" w:firstLine="0"/>
        <w:jc w:val="both"/>
        <w:rPr>
          <w:rFonts w:ascii="Times New Roman" w:hAnsi="Times New Roman"/>
          <w:sz w:val="24"/>
          <w:szCs w:val="24"/>
        </w:rPr>
      </w:pPr>
      <w:r w:rsidRPr="00CE604D">
        <w:rPr>
          <w:rFonts w:ascii="Times New Roman" w:hAnsi="Times New Roman"/>
          <w:sz w:val="24"/>
          <w:szCs w:val="24"/>
        </w:rPr>
        <w:t xml:space="preserve">Sacensību organizatoram </w:t>
      </w:r>
      <w:r>
        <w:rPr>
          <w:rFonts w:ascii="Times New Roman" w:hAnsi="Times New Roman"/>
          <w:sz w:val="24"/>
          <w:szCs w:val="24"/>
        </w:rPr>
        <w:t xml:space="preserve">sadarbībā ar LPF preses pārstāvi </w:t>
      </w:r>
      <w:r w:rsidRPr="00CE604D">
        <w:rPr>
          <w:rFonts w:ascii="Times New Roman" w:hAnsi="Times New Roman"/>
          <w:sz w:val="24"/>
          <w:szCs w:val="24"/>
        </w:rPr>
        <w:t>jānodrošina sacensību atspoguļojums plašsaziņas līdzekļos, kā arī jāiev</w:t>
      </w:r>
      <w:r w:rsidR="00503193">
        <w:rPr>
          <w:rFonts w:ascii="Times New Roman" w:hAnsi="Times New Roman"/>
          <w:sz w:val="24"/>
          <w:szCs w:val="24"/>
        </w:rPr>
        <w:t>ēro citi LPF saistošie nolikumi;</w:t>
      </w:r>
    </w:p>
    <w:p w:rsidR="00503193" w:rsidRDefault="00503193" w:rsidP="009B0CB3">
      <w:pPr>
        <w:numPr>
          <w:ilvl w:val="2"/>
          <w:numId w:val="1"/>
        </w:numPr>
        <w:spacing w:after="0" w:line="240" w:lineRule="auto"/>
        <w:ind w:left="1260" w:firstLine="0"/>
        <w:jc w:val="both"/>
        <w:rPr>
          <w:rFonts w:ascii="Times New Roman" w:hAnsi="Times New Roman"/>
          <w:sz w:val="24"/>
          <w:szCs w:val="24"/>
        </w:rPr>
      </w:pPr>
      <w:r>
        <w:rPr>
          <w:rFonts w:ascii="Times New Roman" w:hAnsi="Times New Roman"/>
          <w:sz w:val="24"/>
          <w:szCs w:val="24"/>
        </w:rPr>
        <w:t xml:space="preserve">Sacensību nolikumu </w:t>
      </w:r>
      <w:r w:rsidR="00B9385E">
        <w:rPr>
          <w:rFonts w:ascii="Times New Roman" w:hAnsi="Times New Roman"/>
          <w:sz w:val="24"/>
          <w:szCs w:val="24"/>
        </w:rPr>
        <w:t xml:space="preserve">ne vēlāk kā 8 nedēļas pirms sacensībām </w:t>
      </w:r>
      <w:r>
        <w:rPr>
          <w:rFonts w:ascii="Times New Roman" w:hAnsi="Times New Roman"/>
          <w:sz w:val="24"/>
          <w:szCs w:val="24"/>
        </w:rPr>
        <w:t>izstrādā un apstiprina LPF valdes priekšsēdētājs</w:t>
      </w:r>
      <w:r w:rsidR="00B9385E">
        <w:rPr>
          <w:rFonts w:ascii="Times New Roman" w:hAnsi="Times New Roman"/>
          <w:sz w:val="24"/>
          <w:szCs w:val="24"/>
        </w:rPr>
        <w:t>, tas jāpublicē ne vēlāk kā 6 nedēļas pirms sacensībām. Nolikumam jāsatur informācija par rekordu labošanas iespēju</w:t>
      </w:r>
      <w:r>
        <w:rPr>
          <w:rFonts w:ascii="Times New Roman" w:hAnsi="Times New Roman"/>
          <w:sz w:val="24"/>
          <w:szCs w:val="24"/>
        </w:rPr>
        <w:t>;</w:t>
      </w:r>
    </w:p>
    <w:p w:rsidR="00503193" w:rsidRDefault="00503193" w:rsidP="009B0CB3">
      <w:pPr>
        <w:numPr>
          <w:ilvl w:val="2"/>
          <w:numId w:val="1"/>
        </w:numPr>
        <w:spacing w:after="0" w:line="240" w:lineRule="auto"/>
        <w:ind w:left="1260" w:firstLine="0"/>
        <w:jc w:val="both"/>
        <w:rPr>
          <w:rFonts w:ascii="Times New Roman" w:hAnsi="Times New Roman"/>
          <w:sz w:val="24"/>
          <w:szCs w:val="24"/>
        </w:rPr>
      </w:pPr>
      <w:r>
        <w:rPr>
          <w:rFonts w:ascii="Times New Roman" w:hAnsi="Times New Roman"/>
          <w:sz w:val="24"/>
          <w:szCs w:val="24"/>
        </w:rPr>
        <w:t>Sacensību direktoru apstiprina LPF valdes priekšsēdētājs;</w:t>
      </w:r>
    </w:p>
    <w:p w:rsidR="00503193" w:rsidRDefault="00503193" w:rsidP="009B0CB3">
      <w:pPr>
        <w:numPr>
          <w:ilvl w:val="2"/>
          <w:numId w:val="1"/>
        </w:numPr>
        <w:spacing w:after="0" w:line="240" w:lineRule="auto"/>
        <w:ind w:left="1260" w:firstLine="0"/>
        <w:jc w:val="both"/>
        <w:rPr>
          <w:rFonts w:ascii="Times New Roman" w:hAnsi="Times New Roman"/>
          <w:sz w:val="24"/>
          <w:szCs w:val="24"/>
        </w:rPr>
      </w:pPr>
      <w:r>
        <w:rPr>
          <w:rFonts w:ascii="Times New Roman" w:hAnsi="Times New Roman"/>
          <w:sz w:val="24"/>
          <w:szCs w:val="24"/>
        </w:rPr>
        <w:t>Sacensību organizācijas uzraudzību veic LPF izpilddirektors.</w:t>
      </w:r>
    </w:p>
    <w:p w:rsidR="006C26D9" w:rsidRDefault="006C26D9" w:rsidP="00EF080D">
      <w:pPr>
        <w:spacing w:after="0" w:line="240" w:lineRule="auto"/>
        <w:ind w:left="1080" w:hanging="540"/>
        <w:jc w:val="both"/>
        <w:rPr>
          <w:rFonts w:ascii="Times New Roman" w:hAnsi="Times New Roman"/>
          <w:sz w:val="24"/>
          <w:szCs w:val="24"/>
        </w:rPr>
      </w:pPr>
      <w:r w:rsidRPr="00EF080D">
        <w:rPr>
          <w:rFonts w:ascii="Times New Roman" w:hAnsi="Times New Roman"/>
          <w:b/>
          <w:sz w:val="24"/>
          <w:szCs w:val="24"/>
        </w:rPr>
        <w:t>2.2.</w:t>
      </w:r>
      <w:r>
        <w:rPr>
          <w:rFonts w:ascii="Times New Roman" w:hAnsi="Times New Roman"/>
          <w:sz w:val="24"/>
          <w:szCs w:val="24"/>
        </w:rPr>
        <w:t xml:space="preserve">  </w:t>
      </w:r>
      <w:r w:rsidRPr="00CE604D">
        <w:rPr>
          <w:rFonts w:ascii="Times New Roman" w:hAnsi="Times New Roman"/>
          <w:sz w:val="24"/>
          <w:szCs w:val="24"/>
        </w:rPr>
        <w:t>Rīkojot L</w:t>
      </w:r>
      <w:r>
        <w:rPr>
          <w:rFonts w:ascii="Times New Roman" w:hAnsi="Times New Roman"/>
          <w:sz w:val="24"/>
          <w:szCs w:val="24"/>
        </w:rPr>
        <w:t>atvijas Republikas</w:t>
      </w:r>
      <w:r w:rsidRPr="00CE604D">
        <w:rPr>
          <w:rFonts w:ascii="Times New Roman" w:hAnsi="Times New Roman"/>
          <w:sz w:val="24"/>
          <w:szCs w:val="24"/>
        </w:rPr>
        <w:t xml:space="preserve"> </w:t>
      </w:r>
      <w:r w:rsidR="002A6F88">
        <w:rPr>
          <w:rFonts w:ascii="Times New Roman" w:hAnsi="Times New Roman"/>
          <w:sz w:val="24"/>
          <w:szCs w:val="24"/>
        </w:rPr>
        <w:t>K</w:t>
      </w:r>
      <w:r>
        <w:rPr>
          <w:rFonts w:ascii="Times New Roman" w:hAnsi="Times New Roman"/>
          <w:sz w:val="24"/>
          <w:szCs w:val="24"/>
        </w:rPr>
        <w:t>ausa posmu</w:t>
      </w:r>
      <w:r w:rsidRPr="00CE604D">
        <w:rPr>
          <w:rFonts w:ascii="Times New Roman" w:hAnsi="Times New Roman"/>
          <w:sz w:val="24"/>
          <w:szCs w:val="24"/>
        </w:rPr>
        <w:t xml:space="preserve"> </w:t>
      </w:r>
      <w:r>
        <w:rPr>
          <w:rFonts w:ascii="Times New Roman" w:hAnsi="Times New Roman"/>
          <w:sz w:val="24"/>
          <w:szCs w:val="24"/>
        </w:rPr>
        <w:t xml:space="preserve">spēka trīscīņā vai kādā no tās </w:t>
      </w:r>
      <w:r w:rsidRPr="00CE604D">
        <w:rPr>
          <w:rFonts w:ascii="Times New Roman" w:hAnsi="Times New Roman"/>
          <w:sz w:val="24"/>
          <w:szCs w:val="24"/>
        </w:rPr>
        <w:t>disciplīnām organizatoram jāievēro sekojošas prasības:</w:t>
      </w:r>
    </w:p>
    <w:p w:rsidR="00B9385E" w:rsidRPr="00B9385E" w:rsidRDefault="00B9385E" w:rsidP="00B9385E">
      <w:pPr>
        <w:pStyle w:val="ListParagraph"/>
        <w:numPr>
          <w:ilvl w:val="0"/>
          <w:numId w:val="42"/>
        </w:numPr>
        <w:spacing w:after="0" w:line="240" w:lineRule="auto"/>
        <w:contextualSpacing w:val="0"/>
        <w:jc w:val="both"/>
        <w:rPr>
          <w:rFonts w:ascii="Times New Roman" w:hAnsi="Times New Roman"/>
          <w:vanish/>
          <w:sz w:val="24"/>
          <w:szCs w:val="24"/>
        </w:rPr>
      </w:pPr>
    </w:p>
    <w:p w:rsidR="00B9385E" w:rsidRPr="00B9385E" w:rsidRDefault="00B9385E" w:rsidP="00B9385E">
      <w:pPr>
        <w:pStyle w:val="ListParagraph"/>
        <w:numPr>
          <w:ilvl w:val="1"/>
          <w:numId w:val="42"/>
        </w:numPr>
        <w:spacing w:after="0" w:line="240" w:lineRule="auto"/>
        <w:contextualSpacing w:val="0"/>
        <w:jc w:val="both"/>
        <w:rPr>
          <w:rFonts w:ascii="Times New Roman" w:hAnsi="Times New Roman"/>
          <w:vanish/>
          <w:sz w:val="24"/>
          <w:szCs w:val="24"/>
        </w:rPr>
      </w:pPr>
    </w:p>
    <w:p w:rsidR="00B9385E" w:rsidRPr="00B9385E" w:rsidRDefault="00B9385E" w:rsidP="00B9385E">
      <w:pPr>
        <w:pStyle w:val="ListParagraph"/>
        <w:numPr>
          <w:ilvl w:val="1"/>
          <w:numId w:val="42"/>
        </w:numPr>
        <w:spacing w:after="0" w:line="240" w:lineRule="auto"/>
        <w:contextualSpacing w:val="0"/>
        <w:jc w:val="both"/>
        <w:rPr>
          <w:rFonts w:ascii="Times New Roman" w:hAnsi="Times New Roman"/>
          <w:vanish/>
          <w:sz w:val="24"/>
          <w:szCs w:val="24"/>
        </w:rPr>
      </w:pPr>
    </w:p>
    <w:p w:rsidR="006C26D9" w:rsidRDefault="002A6F88" w:rsidP="00B9385E">
      <w:pPr>
        <w:numPr>
          <w:ilvl w:val="2"/>
          <w:numId w:val="42"/>
        </w:numPr>
        <w:spacing w:after="0" w:line="240" w:lineRule="auto"/>
        <w:jc w:val="both"/>
        <w:rPr>
          <w:rFonts w:ascii="Times New Roman" w:hAnsi="Times New Roman"/>
          <w:sz w:val="24"/>
          <w:szCs w:val="24"/>
        </w:rPr>
      </w:pPr>
      <w:r w:rsidRPr="002A6F88">
        <w:rPr>
          <w:rFonts w:ascii="Times New Roman" w:hAnsi="Times New Roman"/>
          <w:sz w:val="24"/>
          <w:szCs w:val="24"/>
        </w:rPr>
        <w:t>Sacensības drīkst organizēt tikai LPF biedri – oficiāli reģistrētie sporta klubi un organizācijas</w:t>
      </w:r>
      <w:r w:rsidR="006C26D9" w:rsidRPr="00CE604D">
        <w:rPr>
          <w:rFonts w:ascii="Times New Roman" w:hAnsi="Times New Roman"/>
          <w:sz w:val="24"/>
          <w:szCs w:val="24"/>
        </w:rPr>
        <w:t>;</w:t>
      </w:r>
    </w:p>
    <w:p w:rsidR="006C26D9" w:rsidRDefault="006C26D9" w:rsidP="00B9385E">
      <w:pPr>
        <w:numPr>
          <w:ilvl w:val="2"/>
          <w:numId w:val="42"/>
        </w:numPr>
        <w:spacing w:after="0" w:line="240" w:lineRule="auto"/>
        <w:ind w:left="1260" w:firstLine="0"/>
        <w:jc w:val="both"/>
        <w:rPr>
          <w:rFonts w:ascii="Times New Roman" w:hAnsi="Times New Roman"/>
          <w:sz w:val="24"/>
          <w:szCs w:val="24"/>
        </w:rPr>
      </w:pPr>
      <w:r w:rsidRPr="00CE604D">
        <w:rPr>
          <w:rFonts w:ascii="Times New Roman" w:hAnsi="Times New Roman"/>
          <w:sz w:val="24"/>
          <w:szCs w:val="24"/>
        </w:rPr>
        <w:t>Sacensības jārīko atklātas, pieejamas visiem interesentiem</w:t>
      </w:r>
      <w:r>
        <w:rPr>
          <w:rFonts w:ascii="Times New Roman" w:hAnsi="Times New Roman"/>
          <w:sz w:val="24"/>
          <w:szCs w:val="24"/>
        </w:rPr>
        <w:t>;</w:t>
      </w:r>
    </w:p>
    <w:p w:rsidR="006C26D9" w:rsidRDefault="002A6F88" w:rsidP="00B9385E">
      <w:pPr>
        <w:numPr>
          <w:ilvl w:val="2"/>
          <w:numId w:val="42"/>
        </w:numPr>
        <w:spacing w:after="0" w:line="240" w:lineRule="auto"/>
        <w:ind w:left="1260" w:firstLine="0"/>
        <w:jc w:val="both"/>
        <w:rPr>
          <w:rFonts w:ascii="Times New Roman" w:hAnsi="Times New Roman"/>
          <w:sz w:val="24"/>
          <w:szCs w:val="24"/>
        </w:rPr>
      </w:pPr>
      <w:r w:rsidRPr="00CE604D">
        <w:rPr>
          <w:rFonts w:ascii="Times New Roman" w:hAnsi="Times New Roman"/>
          <w:sz w:val="24"/>
          <w:szCs w:val="24"/>
        </w:rPr>
        <w:t>Sacensībā</w:t>
      </w:r>
      <w:r>
        <w:rPr>
          <w:rFonts w:ascii="Times New Roman" w:hAnsi="Times New Roman"/>
          <w:sz w:val="24"/>
          <w:szCs w:val="24"/>
        </w:rPr>
        <w:t>s</w:t>
      </w:r>
      <w:r w:rsidRPr="00CE604D">
        <w:rPr>
          <w:rFonts w:ascii="Times New Roman" w:hAnsi="Times New Roman"/>
          <w:sz w:val="24"/>
          <w:szCs w:val="24"/>
        </w:rPr>
        <w:t xml:space="preserve"> drīkst norisinātie</w:t>
      </w:r>
      <w:r>
        <w:rPr>
          <w:rFonts w:ascii="Times New Roman" w:hAnsi="Times New Roman"/>
          <w:sz w:val="24"/>
          <w:szCs w:val="24"/>
        </w:rPr>
        <w:t xml:space="preserve">s atklāti brīvā dabā vai telpās. </w:t>
      </w:r>
      <w:r w:rsidRPr="002A6F88">
        <w:rPr>
          <w:rFonts w:ascii="Times New Roman" w:hAnsi="Times New Roman"/>
          <w:sz w:val="24"/>
          <w:szCs w:val="24"/>
        </w:rPr>
        <w:t>Rīkojot sacensības brīvā dabā organizatoriem jānodrošina starta platformas un sacensību sekretariāta aizsardzība no nelabvēlīgiem laika apstākļiem</w:t>
      </w:r>
      <w:r w:rsidRPr="00CE604D">
        <w:rPr>
          <w:rFonts w:ascii="Times New Roman" w:hAnsi="Times New Roman"/>
          <w:sz w:val="24"/>
          <w:szCs w:val="24"/>
        </w:rPr>
        <w:t>;</w:t>
      </w:r>
    </w:p>
    <w:p w:rsidR="006C26D9" w:rsidRDefault="006C26D9" w:rsidP="00B9385E">
      <w:pPr>
        <w:numPr>
          <w:ilvl w:val="2"/>
          <w:numId w:val="42"/>
        </w:numPr>
        <w:spacing w:after="0" w:line="240" w:lineRule="auto"/>
        <w:ind w:left="1260" w:firstLine="0"/>
        <w:jc w:val="both"/>
        <w:rPr>
          <w:rFonts w:ascii="Times New Roman" w:hAnsi="Times New Roman"/>
          <w:sz w:val="24"/>
          <w:szCs w:val="24"/>
        </w:rPr>
      </w:pPr>
      <w:r w:rsidRPr="00CE604D">
        <w:rPr>
          <w:rFonts w:ascii="Times New Roman" w:hAnsi="Times New Roman"/>
          <w:sz w:val="24"/>
          <w:szCs w:val="24"/>
        </w:rPr>
        <w:t xml:space="preserve">Sacensībās jānodrošina vieta vismaz </w:t>
      </w:r>
      <w:r>
        <w:rPr>
          <w:rFonts w:ascii="Times New Roman" w:hAnsi="Times New Roman"/>
          <w:sz w:val="24"/>
          <w:szCs w:val="24"/>
        </w:rPr>
        <w:t>50</w:t>
      </w:r>
      <w:r w:rsidRPr="00CE604D">
        <w:rPr>
          <w:rFonts w:ascii="Times New Roman" w:hAnsi="Times New Roman"/>
          <w:sz w:val="24"/>
          <w:szCs w:val="24"/>
        </w:rPr>
        <w:t xml:space="preserve"> skatītājiem</w:t>
      </w:r>
      <w:r>
        <w:rPr>
          <w:rFonts w:ascii="Times New Roman" w:hAnsi="Times New Roman"/>
          <w:sz w:val="24"/>
          <w:szCs w:val="24"/>
        </w:rPr>
        <w:t>;</w:t>
      </w:r>
    </w:p>
    <w:p w:rsidR="006C26D9" w:rsidRDefault="006C26D9" w:rsidP="00B9385E">
      <w:pPr>
        <w:numPr>
          <w:ilvl w:val="2"/>
          <w:numId w:val="42"/>
        </w:numPr>
        <w:spacing w:after="0" w:line="240" w:lineRule="auto"/>
        <w:ind w:left="1260" w:firstLine="0"/>
        <w:jc w:val="both"/>
        <w:rPr>
          <w:rFonts w:ascii="Times New Roman" w:hAnsi="Times New Roman"/>
          <w:sz w:val="24"/>
          <w:szCs w:val="24"/>
        </w:rPr>
      </w:pPr>
      <w:r w:rsidRPr="00CE604D">
        <w:rPr>
          <w:rFonts w:ascii="Times New Roman" w:hAnsi="Times New Roman"/>
          <w:sz w:val="24"/>
          <w:szCs w:val="24"/>
        </w:rPr>
        <w:t xml:space="preserve">Sacensībās jābūt </w:t>
      </w:r>
      <w:r w:rsidR="002A6F88">
        <w:rPr>
          <w:rFonts w:ascii="Times New Roman" w:hAnsi="Times New Roman"/>
          <w:sz w:val="24"/>
          <w:szCs w:val="24"/>
        </w:rPr>
        <w:t xml:space="preserve">vismaz </w:t>
      </w:r>
      <w:r>
        <w:rPr>
          <w:rFonts w:ascii="Times New Roman" w:hAnsi="Times New Roman"/>
          <w:sz w:val="24"/>
          <w:szCs w:val="24"/>
        </w:rPr>
        <w:t>2 iesildīšanās platformām;</w:t>
      </w:r>
    </w:p>
    <w:p w:rsidR="00B9385E" w:rsidRDefault="00B9385E" w:rsidP="00B9385E">
      <w:pPr>
        <w:numPr>
          <w:ilvl w:val="2"/>
          <w:numId w:val="42"/>
        </w:numPr>
        <w:spacing w:after="0" w:line="240" w:lineRule="auto"/>
        <w:ind w:left="1260" w:firstLine="0"/>
        <w:jc w:val="both"/>
        <w:rPr>
          <w:rFonts w:ascii="Times New Roman" w:hAnsi="Times New Roman"/>
          <w:sz w:val="24"/>
          <w:szCs w:val="24"/>
        </w:rPr>
      </w:pPr>
      <w:r w:rsidRPr="00CE604D">
        <w:rPr>
          <w:rFonts w:ascii="Times New Roman" w:hAnsi="Times New Roman"/>
          <w:sz w:val="24"/>
          <w:szCs w:val="24"/>
        </w:rPr>
        <w:t>Sacensībā</w:t>
      </w:r>
      <w:r>
        <w:rPr>
          <w:rFonts w:ascii="Times New Roman" w:hAnsi="Times New Roman"/>
          <w:sz w:val="24"/>
          <w:szCs w:val="24"/>
        </w:rPr>
        <w:t>s</w:t>
      </w:r>
      <w:r w:rsidRPr="00CE604D">
        <w:rPr>
          <w:rFonts w:ascii="Times New Roman" w:hAnsi="Times New Roman"/>
          <w:sz w:val="24"/>
          <w:szCs w:val="24"/>
        </w:rPr>
        <w:t xml:space="preserve"> jānorisinās ar elektronisko vadību</w:t>
      </w:r>
      <w:r>
        <w:rPr>
          <w:rFonts w:ascii="Times New Roman" w:hAnsi="Times New Roman"/>
          <w:sz w:val="24"/>
          <w:szCs w:val="24"/>
        </w:rPr>
        <w:t xml:space="preserve"> “goodlift” sistēmā</w:t>
      </w:r>
      <w:r w:rsidRPr="00CE604D">
        <w:rPr>
          <w:rFonts w:ascii="Times New Roman" w:hAnsi="Times New Roman"/>
          <w:sz w:val="24"/>
          <w:szCs w:val="24"/>
        </w:rPr>
        <w:t>, jānodrošina to apskaņošana</w:t>
      </w:r>
    </w:p>
    <w:p w:rsidR="006C26D9" w:rsidRDefault="006C26D9" w:rsidP="00B9385E">
      <w:pPr>
        <w:numPr>
          <w:ilvl w:val="2"/>
          <w:numId w:val="42"/>
        </w:numPr>
        <w:spacing w:after="0" w:line="240" w:lineRule="auto"/>
        <w:ind w:left="1260" w:firstLine="0"/>
        <w:jc w:val="both"/>
        <w:rPr>
          <w:rFonts w:ascii="Times New Roman" w:hAnsi="Times New Roman"/>
          <w:sz w:val="24"/>
          <w:szCs w:val="24"/>
        </w:rPr>
      </w:pPr>
      <w:r>
        <w:rPr>
          <w:rFonts w:ascii="Times New Roman" w:hAnsi="Times New Roman"/>
          <w:sz w:val="24"/>
          <w:szCs w:val="24"/>
        </w:rPr>
        <w:t>Sacensībās jānodrošina tiešraide;</w:t>
      </w:r>
    </w:p>
    <w:p w:rsidR="006C26D9" w:rsidRDefault="006C26D9" w:rsidP="00B9385E">
      <w:pPr>
        <w:numPr>
          <w:ilvl w:val="2"/>
          <w:numId w:val="42"/>
        </w:numPr>
        <w:spacing w:after="0" w:line="240" w:lineRule="auto"/>
        <w:ind w:left="1260" w:firstLine="0"/>
        <w:jc w:val="both"/>
        <w:rPr>
          <w:rFonts w:ascii="Times New Roman" w:hAnsi="Times New Roman"/>
          <w:sz w:val="24"/>
          <w:szCs w:val="24"/>
        </w:rPr>
      </w:pPr>
      <w:r>
        <w:rPr>
          <w:rFonts w:ascii="Times New Roman" w:hAnsi="Times New Roman"/>
          <w:sz w:val="24"/>
          <w:szCs w:val="24"/>
        </w:rPr>
        <w:t xml:space="preserve">Sacensībās jānodrošina </w:t>
      </w:r>
      <w:r w:rsidR="002A6F88">
        <w:rPr>
          <w:rFonts w:ascii="Times New Roman" w:hAnsi="Times New Roman"/>
          <w:sz w:val="24"/>
          <w:szCs w:val="24"/>
        </w:rPr>
        <w:t xml:space="preserve">vismaz </w:t>
      </w:r>
      <w:r>
        <w:rPr>
          <w:rFonts w:ascii="Times New Roman" w:hAnsi="Times New Roman"/>
          <w:sz w:val="24"/>
          <w:szCs w:val="24"/>
        </w:rPr>
        <w:t xml:space="preserve">1 ģērbtuve ar dušu (vīriešiem) un </w:t>
      </w:r>
      <w:r w:rsidR="002A6F88">
        <w:rPr>
          <w:rFonts w:ascii="Times New Roman" w:hAnsi="Times New Roman"/>
          <w:sz w:val="24"/>
          <w:szCs w:val="24"/>
        </w:rPr>
        <w:t xml:space="preserve">vismaz </w:t>
      </w:r>
      <w:r>
        <w:rPr>
          <w:rFonts w:ascii="Times New Roman" w:hAnsi="Times New Roman"/>
          <w:sz w:val="24"/>
          <w:szCs w:val="24"/>
        </w:rPr>
        <w:t>1 ģērbtuve ar dušu (sievietēm);</w:t>
      </w:r>
    </w:p>
    <w:p w:rsidR="006C26D9" w:rsidRDefault="006C26D9" w:rsidP="00B9385E">
      <w:pPr>
        <w:numPr>
          <w:ilvl w:val="2"/>
          <w:numId w:val="42"/>
        </w:numPr>
        <w:spacing w:after="0" w:line="240" w:lineRule="auto"/>
        <w:ind w:left="1260" w:firstLine="0"/>
        <w:jc w:val="both"/>
        <w:rPr>
          <w:rFonts w:ascii="Times New Roman" w:hAnsi="Times New Roman"/>
          <w:sz w:val="24"/>
          <w:szCs w:val="24"/>
        </w:rPr>
      </w:pPr>
      <w:r>
        <w:rPr>
          <w:rFonts w:ascii="Times New Roman" w:hAnsi="Times New Roman"/>
          <w:sz w:val="24"/>
          <w:szCs w:val="24"/>
        </w:rPr>
        <w:t xml:space="preserve">Sacensībās jānodrošina </w:t>
      </w:r>
      <w:r w:rsidR="002A6F88">
        <w:rPr>
          <w:rFonts w:ascii="Times New Roman" w:hAnsi="Times New Roman"/>
          <w:sz w:val="24"/>
          <w:szCs w:val="24"/>
        </w:rPr>
        <w:t>telpas LAB</w:t>
      </w:r>
      <w:r>
        <w:rPr>
          <w:rFonts w:ascii="Times New Roman" w:hAnsi="Times New Roman"/>
          <w:sz w:val="24"/>
          <w:szCs w:val="24"/>
        </w:rPr>
        <w:t xml:space="preserve"> pārstāvjiem</w:t>
      </w:r>
      <w:r w:rsidR="002A6F88">
        <w:rPr>
          <w:rFonts w:ascii="Times New Roman" w:hAnsi="Times New Roman"/>
          <w:sz w:val="24"/>
          <w:szCs w:val="24"/>
        </w:rPr>
        <w:t xml:space="preserve"> atbisltoši prasībām</w:t>
      </w:r>
      <w:r>
        <w:rPr>
          <w:rFonts w:ascii="Times New Roman" w:hAnsi="Times New Roman"/>
          <w:sz w:val="24"/>
          <w:szCs w:val="24"/>
        </w:rPr>
        <w:t>;</w:t>
      </w:r>
    </w:p>
    <w:p w:rsidR="006C26D9" w:rsidRDefault="006C26D9" w:rsidP="00B9385E">
      <w:pPr>
        <w:numPr>
          <w:ilvl w:val="2"/>
          <w:numId w:val="42"/>
        </w:numPr>
        <w:spacing w:after="0" w:line="240" w:lineRule="auto"/>
        <w:ind w:left="1260" w:firstLine="0"/>
        <w:jc w:val="both"/>
        <w:rPr>
          <w:rFonts w:ascii="Times New Roman" w:hAnsi="Times New Roman"/>
          <w:sz w:val="24"/>
          <w:szCs w:val="24"/>
        </w:rPr>
      </w:pPr>
      <w:r>
        <w:rPr>
          <w:rFonts w:ascii="Times New Roman" w:hAnsi="Times New Roman"/>
          <w:sz w:val="24"/>
          <w:szCs w:val="24"/>
        </w:rPr>
        <w:t>Sacensībās jānodrošina 1 telpa sacensību personālam;</w:t>
      </w:r>
    </w:p>
    <w:p w:rsidR="006C26D9" w:rsidRDefault="006C26D9" w:rsidP="00B9385E">
      <w:pPr>
        <w:numPr>
          <w:ilvl w:val="2"/>
          <w:numId w:val="42"/>
        </w:numPr>
        <w:spacing w:after="0" w:line="240" w:lineRule="auto"/>
        <w:ind w:left="1260" w:firstLine="0"/>
        <w:jc w:val="both"/>
        <w:rPr>
          <w:rFonts w:ascii="Times New Roman" w:hAnsi="Times New Roman"/>
          <w:sz w:val="24"/>
          <w:szCs w:val="24"/>
        </w:rPr>
      </w:pPr>
      <w:r w:rsidRPr="00CE604D">
        <w:rPr>
          <w:rFonts w:ascii="Times New Roman" w:hAnsi="Times New Roman"/>
          <w:sz w:val="24"/>
          <w:szCs w:val="24"/>
        </w:rPr>
        <w:t xml:space="preserve">Sacensības </w:t>
      </w:r>
      <w:r>
        <w:rPr>
          <w:rFonts w:ascii="Times New Roman" w:hAnsi="Times New Roman"/>
          <w:sz w:val="24"/>
          <w:szCs w:val="24"/>
        </w:rPr>
        <w:t>var</w:t>
      </w:r>
      <w:r w:rsidRPr="00CE604D">
        <w:rPr>
          <w:rFonts w:ascii="Times New Roman" w:hAnsi="Times New Roman"/>
          <w:sz w:val="24"/>
          <w:szCs w:val="24"/>
        </w:rPr>
        <w:t xml:space="preserve"> tiesāt LPF sertificēti tiesneši</w:t>
      </w:r>
      <w:r>
        <w:rPr>
          <w:rFonts w:ascii="Times New Roman" w:hAnsi="Times New Roman"/>
          <w:sz w:val="24"/>
          <w:szCs w:val="24"/>
        </w:rPr>
        <w:t>;</w:t>
      </w:r>
    </w:p>
    <w:p w:rsidR="006C26D9" w:rsidRDefault="006C26D9" w:rsidP="00B9385E">
      <w:pPr>
        <w:numPr>
          <w:ilvl w:val="2"/>
          <w:numId w:val="42"/>
        </w:numPr>
        <w:spacing w:after="0" w:line="240" w:lineRule="auto"/>
        <w:ind w:left="1260" w:firstLine="0"/>
        <w:jc w:val="both"/>
        <w:rPr>
          <w:rFonts w:ascii="Times New Roman" w:hAnsi="Times New Roman"/>
          <w:sz w:val="24"/>
          <w:szCs w:val="24"/>
        </w:rPr>
      </w:pPr>
      <w:r w:rsidRPr="00CE604D">
        <w:rPr>
          <w:rFonts w:ascii="Times New Roman" w:hAnsi="Times New Roman"/>
          <w:sz w:val="24"/>
          <w:szCs w:val="24"/>
        </w:rPr>
        <w:t xml:space="preserve">Sacensību organizatoram </w:t>
      </w:r>
      <w:r>
        <w:rPr>
          <w:rFonts w:ascii="Times New Roman" w:hAnsi="Times New Roman"/>
          <w:sz w:val="24"/>
          <w:szCs w:val="24"/>
        </w:rPr>
        <w:t xml:space="preserve">sadarbībā ar LPF preses pārstāvi </w:t>
      </w:r>
      <w:r w:rsidRPr="00CE604D">
        <w:rPr>
          <w:rFonts w:ascii="Times New Roman" w:hAnsi="Times New Roman"/>
          <w:sz w:val="24"/>
          <w:szCs w:val="24"/>
        </w:rPr>
        <w:t>jānodrošina sacensību atspoguļojums plašsaziņas līdzekļos, kā arī jāievēro citi LPF saistošie nolikumi</w:t>
      </w:r>
      <w:r>
        <w:rPr>
          <w:rFonts w:ascii="Times New Roman" w:hAnsi="Times New Roman"/>
          <w:sz w:val="24"/>
          <w:szCs w:val="24"/>
        </w:rPr>
        <w:t>.</w:t>
      </w:r>
    </w:p>
    <w:p w:rsidR="00503193" w:rsidRDefault="00503193" w:rsidP="00B9385E">
      <w:pPr>
        <w:numPr>
          <w:ilvl w:val="2"/>
          <w:numId w:val="42"/>
        </w:numPr>
        <w:spacing w:after="0" w:line="240" w:lineRule="auto"/>
        <w:ind w:left="1260" w:firstLine="0"/>
        <w:jc w:val="both"/>
        <w:rPr>
          <w:rFonts w:ascii="Times New Roman" w:hAnsi="Times New Roman"/>
          <w:sz w:val="24"/>
          <w:szCs w:val="24"/>
        </w:rPr>
      </w:pPr>
      <w:r w:rsidRPr="00503193">
        <w:rPr>
          <w:rFonts w:ascii="Times New Roman" w:hAnsi="Times New Roman"/>
          <w:sz w:val="24"/>
          <w:szCs w:val="24"/>
        </w:rPr>
        <w:t xml:space="preserve">Sacensību nolikumu </w:t>
      </w:r>
      <w:r w:rsidR="00B9385E">
        <w:rPr>
          <w:rFonts w:ascii="Times New Roman" w:hAnsi="Times New Roman"/>
          <w:sz w:val="24"/>
          <w:szCs w:val="24"/>
        </w:rPr>
        <w:t xml:space="preserve">ne vēlāk kā 6 nedēļas pirms sacensībām izstrādā </w:t>
      </w:r>
      <w:r w:rsidR="00B9385E" w:rsidRPr="00503193">
        <w:rPr>
          <w:rFonts w:ascii="Times New Roman" w:hAnsi="Times New Roman"/>
          <w:sz w:val="24"/>
          <w:szCs w:val="24"/>
        </w:rPr>
        <w:t xml:space="preserve">sacensību </w:t>
      </w:r>
      <w:r w:rsidR="00B9385E">
        <w:rPr>
          <w:rFonts w:ascii="Times New Roman" w:hAnsi="Times New Roman"/>
          <w:sz w:val="24"/>
          <w:szCs w:val="24"/>
        </w:rPr>
        <w:t>direktors</w:t>
      </w:r>
      <w:r w:rsidR="00B9385E" w:rsidRPr="00503193">
        <w:rPr>
          <w:rFonts w:ascii="Times New Roman" w:hAnsi="Times New Roman"/>
          <w:sz w:val="24"/>
          <w:szCs w:val="24"/>
        </w:rPr>
        <w:t xml:space="preserve"> </w:t>
      </w:r>
      <w:r w:rsidR="00B9385E">
        <w:rPr>
          <w:rFonts w:ascii="Times New Roman" w:hAnsi="Times New Roman"/>
          <w:sz w:val="24"/>
          <w:szCs w:val="24"/>
        </w:rPr>
        <w:t>un apstiprina LPF valdes priekšsēdētājs, tas jāpublicē ne vēlāk kā 4 nedēļas pirms sacensībām;</w:t>
      </w:r>
    </w:p>
    <w:p w:rsidR="00503193" w:rsidRDefault="00503193" w:rsidP="00B9385E">
      <w:pPr>
        <w:numPr>
          <w:ilvl w:val="2"/>
          <w:numId w:val="42"/>
        </w:numPr>
        <w:spacing w:after="0" w:line="240" w:lineRule="auto"/>
        <w:ind w:left="1260" w:firstLine="0"/>
        <w:jc w:val="both"/>
        <w:rPr>
          <w:rFonts w:ascii="Times New Roman" w:hAnsi="Times New Roman"/>
          <w:sz w:val="24"/>
          <w:szCs w:val="24"/>
        </w:rPr>
      </w:pPr>
      <w:r>
        <w:rPr>
          <w:rFonts w:ascii="Times New Roman" w:hAnsi="Times New Roman"/>
          <w:sz w:val="24"/>
          <w:szCs w:val="24"/>
        </w:rPr>
        <w:t>Sacensību direktoru apstiprina jebkurš LPF valdes loceklis.</w:t>
      </w:r>
    </w:p>
    <w:p w:rsidR="00503193" w:rsidRDefault="00503193" w:rsidP="00B9385E">
      <w:pPr>
        <w:numPr>
          <w:ilvl w:val="2"/>
          <w:numId w:val="42"/>
        </w:numPr>
        <w:spacing w:after="0" w:line="240" w:lineRule="auto"/>
        <w:ind w:left="1260" w:firstLine="0"/>
        <w:jc w:val="both"/>
        <w:rPr>
          <w:rFonts w:ascii="Times New Roman" w:hAnsi="Times New Roman"/>
          <w:sz w:val="24"/>
          <w:szCs w:val="24"/>
        </w:rPr>
      </w:pPr>
      <w:r>
        <w:rPr>
          <w:rFonts w:ascii="Times New Roman" w:hAnsi="Times New Roman"/>
          <w:sz w:val="24"/>
          <w:szCs w:val="24"/>
        </w:rPr>
        <w:t>Sacensību organizācijas uzraudzību veic LPF izpilddirektors</w:t>
      </w:r>
    </w:p>
    <w:p w:rsidR="006C26D9" w:rsidRDefault="006C26D9" w:rsidP="00365F8F">
      <w:pPr>
        <w:tabs>
          <w:tab w:val="num" w:pos="1080"/>
        </w:tabs>
        <w:spacing w:after="0" w:line="240" w:lineRule="auto"/>
        <w:ind w:left="1080" w:hanging="540"/>
        <w:jc w:val="both"/>
        <w:rPr>
          <w:rFonts w:ascii="Times New Roman" w:hAnsi="Times New Roman"/>
          <w:sz w:val="24"/>
          <w:szCs w:val="24"/>
        </w:rPr>
      </w:pPr>
      <w:r w:rsidRPr="00CE604D">
        <w:rPr>
          <w:rFonts w:ascii="Times New Roman" w:hAnsi="Times New Roman"/>
          <w:b/>
          <w:sz w:val="24"/>
          <w:szCs w:val="24"/>
        </w:rPr>
        <w:t>2.</w:t>
      </w:r>
      <w:r>
        <w:rPr>
          <w:rFonts w:ascii="Times New Roman" w:hAnsi="Times New Roman"/>
          <w:b/>
          <w:sz w:val="24"/>
          <w:szCs w:val="24"/>
        </w:rPr>
        <w:t>3</w:t>
      </w:r>
      <w:r w:rsidRPr="00CE604D">
        <w:rPr>
          <w:rFonts w:ascii="Times New Roman" w:hAnsi="Times New Roman"/>
          <w:b/>
          <w:sz w:val="24"/>
          <w:szCs w:val="24"/>
        </w:rPr>
        <w:t>.</w:t>
      </w:r>
      <w:r>
        <w:rPr>
          <w:rFonts w:ascii="Times New Roman" w:hAnsi="Times New Roman"/>
          <w:sz w:val="24"/>
          <w:szCs w:val="24"/>
        </w:rPr>
        <w:t xml:space="preserve">  </w:t>
      </w:r>
      <w:r w:rsidRPr="00CE604D">
        <w:rPr>
          <w:rFonts w:ascii="Times New Roman" w:hAnsi="Times New Roman"/>
          <w:sz w:val="24"/>
          <w:szCs w:val="24"/>
        </w:rPr>
        <w:t>LPF izvēloties sacensību norises vietu, priekšrok</w:t>
      </w:r>
      <w:r>
        <w:rPr>
          <w:rFonts w:ascii="Times New Roman" w:hAnsi="Times New Roman"/>
          <w:sz w:val="24"/>
          <w:szCs w:val="24"/>
        </w:rPr>
        <w:t>u</w:t>
      </w:r>
      <w:r w:rsidRPr="00CE604D">
        <w:rPr>
          <w:rFonts w:ascii="Times New Roman" w:hAnsi="Times New Roman"/>
          <w:sz w:val="24"/>
          <w:szCs w:val="24"/>
        </w:rPr>
        <w:t xml:space="preserve"> </w:t>
      </w:r>
      <w:r>
        <w:rPr>
          <w:rFonts w:ascii="Times New Roman" w:hAnsi="Times New Roman"/>
          <w:sz w:val="24"/>
          <w:szCs w:val="24"/>
        </w:rPr>
        <w:t>dos</w:t>
      </w:r>
      <w:r w:rsidRPr="00CE604D">
        <w:rPr>
          <w:rFonts w:ascii="Times New Roman" w:hAnsi="Times New Roman"/>
          <w:sz w:val="24"/>
          <w:szCs w:val="24"/>
        </w:rPr>
        <w:t xml:space="preserve"> organizatoram, kurš jau agrā</w:t>
      </w:r>
      <w:r>
        <w:rPr>
          <w:rFonts w:ascii="Times New Roman" w:hAnsi="Times New Roman"/>
          <w:sz w:val="24"/>
          <w:szCs w:val="24"/>
        </w:rPr>
        <w:t>k sarīkojis līdzīgas sacensības un spēj</w:t>
      </w:r>
      <w:r w:rsidR="002A6F88">
        <w:rPr>
          <w:rFonts w:ascii="Times New Roman" w:hAnsi="Times New Roman"/>
          <w:sz w:val="24"/>
          <w:szCs w:val="24"/>
        </w:rPr>
        <w:t>is sekmīgi</w:t>
      </w:r>
      <w:r>
        <w:rPr>
          <w:rFonts w:ascii="Times New Roman" w:hAnsi="Times New Roman"/>
          <w:sz w:val="24"/>
          <w:szCs w:val="24"/>
        </w:rPr>
        <w:t xml:space="preserve"> izpildīt šī nolikuma prasības</w:t>
      </w:r>
      <w:r w:rsidRPr="00CE604D">
        <w:rPr>
          <w:rFonts w:ascii="Times New Roman" w:hAnsi="Times New Roman"/>
          <w:sz w:val="24"/>
          <w:szCs w:val="24"/>
        </w:rPr>
        <w:t>.</w:t>
      </w:r>
    </w:p>
    <w:p w:rsidR="006C26D9" w:rsidRPr="00CE604D" w:rsidRDefault="006C26D9" w:rsidP="00365F8F">
      <w:pPr>
        <w:tabs>
          <w:tab w:val="num" w:pos="1080"/>
        </w:tabs>
        <w:spacing w:after="0" w:line="240" w:lineRule="auto"/>
        <w:ind w:left="1080" w:hanging="540"/>
        <w:jc w:val="both"/>
        <w:rPr>
          <w:rFonts w:ascii="Times New Roman" w:hAnsi="Times New Roman"/>
          <w:sz w:val="24"/>
          <w:szCs w:val="24"/>
        </w:rPr>
      </w:pPr>
    </w:p>
    <w:p w:rsidR="006C26D9" w:rsidRPr="00303BA1" w:rsidRDefault="006C26D9" w:rsidP="00B9385E">
      <w:pPr>
        <w:numPr>
          <w:ilvl w:val="0"/>
          <w:numId w:val="42"/>
        </w:numPr>
        <w:spacing w:after="0" w:line="240" w:lineRule="auto"/>
        <w:jc w:val="both"/>
        <w:rPr>
          <w:rFonts w:ascii="Times New Roman" w:hAnsi="Times New Roman"/>
          <w:b/>
          <w:sz w:val="24"/>
          <w:szCs w:val="24"/>
        </w:rPr>
      </w:pPr>
      <w:r>
        <w:rPr>
          <w:rFonts w:ascii="Times New Roman" w:hAnsi="Times New Roman"/>
          <w:b/>
          <w:sz w:val="24"/>
          <w:szCs w:val="24"/>
        </w:rPr>
        <w:t>Sacensību personāla pienākumi</w:t>
      </w:r>
      <w:r w:rsidRPr="00303BA1">
        <w:rPr>
          <w:rFonts w:ascii="Times New Roman" w:hAnsi="Times New Roman"/>
          <w:b/>
          <w:sz w:val="24"/>
          <w:szCs w:val="24"/>
        </w:rPr>
        <w:t>:</w:t>
      </w:r>
    </w:p>
    <w:p w:rsidR="006C26D9" w:rsidRPr="00365F8F" w:rsidRDefault="006C26D9" w:rsidP="00B9385E">
      <w:pPr>
        <w:numPr>
          <w:ilvl w:val="1"/>
          <w:numId w:val="42"/>
        </w:numPr>
        <w:tabs>
          <w:tab w:val="left" w:pos="1080"/>
        </w:tabs>
        <w:spacing w:after="0" w:line="240" w:lineRule="auto"/>
        <w:ind w:left="540" w:firstLine="0"/>
        <w:jc w:val="both"/>
        <w:rPr>
          <w:rFonts w:ascii="Times New Roman" w:hAnsi="Times New Roman"/>
          <w:b/>
          <w:bCs/>
          <w:sz w:val="24"/>
          <w:szCs w:val="24"/>
        </w:rPr>
      </w:pPr>
      <w:r>
        <w:rPr>
          <w:rFonts w:ascii="Times New Roman" w:hAnsi="Times New Roman"/>
          <w:b/>
          <w:bCs/>
          <w:sz w:val="24"/>
          <w:szCs w:val="24"/>
        </w:rPr>
        <w:t>Sacensību direktors:</w:t>
      </w:r>
    </w:p>
    <w:p w:rsidR="006C26D9" w:rsidRPr="00365F8F" w:rsidRDefault="006C26D9" w:rsidP="00B9385E">
      <w:pPr>
        <w:numPr>
          <w:ilvl w:val="2"/>
          <w:numId w:val="42"/>
        </w:numPr>
        <w:tabs>
          <w:tab w:val="left" w:pos="1800"/>
        </w:tabs>
        <w:spacing w:after="0" w:line="240" w:lineRule="auto"/>
        <w:ind w:left="1260" w:firstLine="0"/>
        <w:jc w:val="both"/>
        <w:rPr>
          <w:rFonts w:ascii="Times New Roman" w:hAnsi="Times New Roman"/>
          <w:bCs/>
          <w:sz w:val="24"/>
          <w:szCs w:val="24"/>
        </w:rPr>
      </w:pPr>
      <w:r>
        <w:rPr>
          <w:rFonts w:ascii="Times New Roman" w:hAnsi="Times New Roman"/>
          <w:bCs/>
          <w:sz w:val="24"/>
          <w:szCs w:val="24"/>
        </w:rPr>
        <w:t xml:space="preserve">   </w:t>
      </w:r>
      <w:r w:rsidRPr="00365F8F">
        <w:rPr>
          <w:rFonts w:ascii="Times New Roman" w:hAnsi="Times New Roman"/>
          <w:bCs/>
          <w:sz w:val="24"/>
          <w:szCs w:val="24"/>
        </w:rPr>
        <w:t>Sacensību direktoru ir tiesīgs nozīmēt atcelt, nomainīt tikai LPF ģenerālsekretārs, vai kāds no LPF Valdes locekļiem</w:t>
      </w:r>
      <w:r>
        <w:rPr>
          <w:rFonts w:ascii="Times New Roman" w:hAnsi="Times New Roman"/>
          <w:bCs/>
          <w:sz w:val="24"/>
          <w:szCs w:val="24"/>
        </w:rPr>
        <w:t>;</w:t>
      </w:r>
    </w:p>
    <w:p w:rsidR="006C26D9" w:rsidRPr="00365F8F" w:rsidRDefault="006C26D9" w:rsidP="00B9385E">
      <w:pPr>
        <w:numPr>
          <w:ilvl w:val="2"/>
          <w:numId w:val="42"/>
        </w:numPr>
        <w:tabs>
          <w:tab w:val="left" w:pos="1980"/>
        </w:tabs>
        <w:spacing w:after="0" w:line="240" w:lineRule="auto"/>
        <w:ind w:left="1260" w:firstLine="0"/>
        <w:jc w:val="both"/>
        <w:rPr>
          <w:rFonts w:ascii="Times New Roman" w:hAnsi="Times New Roman"/>
          <w:bCs/>
          <w:sz w:val="24"/>
          <w:szCs w:val="24"/>
        </w:rPr>
      </w:pPr>
      <w:r w:rsidRPr="00365F8F">
        <w:rPr>
          <w:rFonts w:ascii="Times New Roman" w:hAnsi="Times New Roman"/>
          <w:bCs/>
          <w:sz w:val="24"/>
          <w:szCs w:val="24"/>
        </w:rPr>
        <w:t>Sacensību direktors ir sacensību galvenā amatpersona</w:t>
      </w:r>
      <w:r>
        <w:rPr>
          <w:rFonts w:ascii="Times New Roman" w:hAnsi="Times New Roman"/>
          <w:bCs/>
          <w:sz w:val="24"/>
          <w:szCs w:val="24"/>
        </w:rPr>
        <w:t>;</w:t>
      </w:r>
    </w:p>
    <w:p w:rsidR="006C26D9" w:rsidRPr="00365F8F" w:rsidRDefault="006C26D9" w:rsidP="00B9385E">
      <w:pPr>
        <w:numPr>
          <w:ilvl w:val="2"/>
          <w:numId w:val="42"/>
        </w:numPr>
        <w:tabs>
          <w:tab w:val="left" w:pos="1800"/>
        </w:tabs>
        <w:spacing w:after="0" w:line="240" w:lineRule="auto"/>
        <w:ind w:left="1260" w:firstLine="0"/>
        <w:jc w:val="both"/>
        <w:rPr>
          <w:rFonts w:ascii="Times New Roman" w:hAnsi="Times New Roman"/>
          <w:bCs/>
          <w:sz w:val="24"/>
          <w:szCs w:val="24"/>
        </w:rPr>
      </w:pPr>
      <w:r>
        <w:rPr>
          <w:rFonts w:ascii="Times New Roman" w:hAnsi="Times New Roman"/>
          <w:bCs/>
          <w:sz w:val="24"/>
          <w:szCs w:val="24"/>
        </w:rPr>
        <w:t xml:space="preserve">   </w:t>
      </w:r>
      <w:r w:rsidRPr="00365F8F">
        <w:rPr>
          <w:rFonts w:ascii="Times New Roman" w:hAnsi="Times New Roman"/>
          <w:bCs/>
          <w:sz w:val="24"/>
          <w:szCs w:val="24"/>
        </w:rPr>
        <w:t>Sacensību direktors nodrošina pilnu sacensību organizācijas un norises vadību, pārraudzību un sacensību profesionālas norises nodrošināšanu</w:t>
      </w:r>
      <w:r>
        <w:rPr>
          <w:rFonts w:ascii="Times New Roman" w:hAnsi="Times New Roman"/>
          <w:bCs/>
          <w:sz w:val="24"/>
          <w:szCs w:val="24"/>
        </w:rPr>
        <w:t>;</w:t>
      </w:r>
    </w:p>
    <w:p w:rsidR="006C26D9" w:rsidRPr="00365F8F" w:rsidRDefault="006C26D9" w:rsidP="00B9385E">
      <w:pPr>
        <w:numPr>
          <w:ilvl w:val="2"/>
          <w:numId w:val="42"/>
        </w:numPr>
        <w:tabs>
          <w:tab w:val="left" w:pos="1800"/>
        </w:tabs>
        <w:spacing w:after="0" w:line="240" w:lineRule="auto"/>
        <w:ind w:left="1260" w:firstLine="0"/>
        <w:jc w:val="both"/>
        <w:rPr>
          <w:rFonts w:ascii="Times New Roman" w:hAnsi="Times New Roman"/>
          <w:bCs/>
          <w:sz w:val="24"/>
          <w:szCs w:val="24"/>
        </w:rPr>
      </w:pPr>
      <w:r>
        <w:rPr>
          <w:rFonts w:ascii="Times New Roman" w:hAnsi="Times New Roman"/>
          <w:bCs/>
          <w:sz w:val="24"/>
          <w:szCs w:val="24"/>
        </w:rPr>
        <w:t xml:space="preserve">   </w:t>
      </w:r>
      <w:r w:rsidRPr="00365F8F">
        <w:rPr>
          <w:rFonts w:ascii="Times New Roman" w:hAnsi="Times New Roman"/>
          <w:bCs/>
          <w:sz w:val="24"/>
          <w:szCs w:val="24"/>
        </w:rPr>
        <w:t>Sacensību direktors ir atbildīgs par sacensību norisi atbilstoši L</w:t>
      </w:r>
      <w:r>
        <w:rPr>
          <w:rFonts w:ascii="Times New Roman" w:hAnsi="Times New Roman"/>
          <w:bCs/>
          <w:sz w:val="24"/>
          <w:szCs w:val="24"/>
        </w:rPr>
        <w:t>atvijas Republikas</w:t>
      </w:r>
      <w:r w:rsidRPr="00365F8F">
        <w:rPr>
          <w:rFonts w:ascii="Times New Roman" w:hAnsi="Times New Roman"/>
          <w:bCs/>
          <w:sz w:val="24"/>
          <w:szCs w:val="24"/>
        </w:rPr>
        <w:t xml:space="preserve"> un LPF normatīvo aktu prasībām</w:t>
      </w:r>
      <w:r>
        <w:rPr>
          <w:rFonts w:ascii="Times New Roman" w:hAnsi="Times New Roman"/>
          <w:bCs/>
          <w:sz w:val="24"/>
          <w:szCs w:val="24"/>
        </w:rPr>
        <w:t>;</w:t>
      </w:r>
    </w:p>
    <w:p w:rsidR="006C26D9" w:rsidRPr="00365F8F" w:rsidRDefault="006C26D9" w:rsidP="00B9385E">
      <w:pPr>
        <w:numPr>
          <w:ilvl w:val="2"/>
          <w:numId w:val="42"/>
        </w:numPr>
        <w:tabs>
          <w:tab w:val="left" w:pos="1800"/>
        </w:tabs>
        <w:spacing w:after="0" w:line="240" w:lineRule="auto"/>
        <w:ind w:left="1260" w:firstLine="0"/>
        <w:jc w:val="both"/>
        <w:rPr>
          <w:rFonts w:ascii="Times New Roman" w:hAnsi="Times New Roman"/>
          <w:bCs/>
          <w:sz w:val="24"/>
          <w:szCs w:val="24"/>
        </w:rPr>
      </w:pPr>
      <w:r>
        <w:rPr>
          <w:rFonts w:ascii="Times New Roman" w:hAnsi="Times New Roman"/>
          <w:bCs/>
          <w:sz w:val="24"/>
          <w:szCs w:val="24"/>
        </w:rPr>
        <w:lastRenderedPageBreak/>
        <w:t xml:space="preserve">   </w:t>
      </w:r>
      <w:r w:rsidRPr="00365F8F">
        <w:rPr>
          <w:rFonts w:ascii="Times New Roman" w:hAnsi="Times New Roman"/>
          <w:bCs/>
          <w:sz w:val="24"/>
          <w:szCs w:val="24"/>
        </w:rPr>
        <w:t>Sacensību direktoram ir pakļautas visas sacensību organizācijas norisē iesaistītās amatpersonas</w:t>
      </w:r>
      <w:r>
        <w:rPr>
          <w:rFonts w:ascii="Times New Roman" w:hAnsi="Times New Roman"/>
          <w:bCs/>
          <w:sz w:val="24"/>
          <w:szCs w:val="24"/>
        </w:rPr>
        <w:t>;</w:t>
      </w:r>
    </w:p>
    <w:p w:rsidR="006C26D9" w:rsidRPr="00365F8F" w:rsidRDefault="006C26D9" w:rsidP="00B9385E">
      <w:pPr>
        <w:numPr>
          <w:ilvl w:val="2"/>
          <w:numId w:val="42"/>
        </w:numPr>
        <w:tabs>
          <w:tab w:val="left" w:pos="1800"/>
        </w:tabs>
        <w:spacing w:after="0" w:line="240" w:lineRule="auto"/>
        <w:ind w:left="1260" w:firstLine="0"/>
        <w:jc w:val="both"/>
        <w:rPr>
          <w:rFonts w:ascii="Times New Roman" w:hAnsi="Times New Roman"/>
          <w:bCs/>
          <w:sz w:val="24"/>
          <w:szCs w:val="24"/>
        </w:rPr>
      </w:pPr>
      <w:r>
        <w:rPr>
          <w:rFonts w:ascii="Times New Roman" w:hAnsi="Times New Roman"/>
          <w:bCs/>
          <w:sz w:val="24"/>
          <w:szCs w:val="24"/>
        </w:rPr>
        <w:t xml:space="preserve">   </w:t>
      </w:r>
      <w:r w:rsidRPr="00365F8F">
        <w:rPr>
          <w:rFonts w:ascii="Times New Roman" w:hAnsi="Times New Roman"/>
          <w:bCs/>
          <w:sz w:val="24"/>
          <w:szCs w:val="24"/>
        </w:rPr>
        <w:t>Nodrošina sacensību norises vietas un telpu izvēli un rezervāciju, atbild par norises vietas atbilstību sacensību statusam un prasībām</w:t>
      </w:r>
      <w:r>
        <w:rPr>
          <w:rFonts w:ascii="Times New Roman" w:hAnsi="Times New Roman"/>
          <w:bCs/>
          <w:sz w:val="24"/>
          <w:szCs w:val="24"/>
        </w:rPr>
        <w:t>;</w:t>
      </w:r>
    </w:p>
    <w:p w:rsidR="006C26D9" w:rsidRPr="00365F8F" w:rsidRDefault="006C26D9" w:rsidP="00B9385E">
      <w:pPr>
        <w:numPr>
          <w:ilvl w:val="2"/>
          <w:numId w:val="42"/>
        </w:numPr>
        <w:tabs>
          <w:tab w:val="left" w:pos="1800"/>
        </w:tabs>
        <w:spacing w:after="0" w:line="240" w:lineRule="auto"/>
        <w:ind w:left="1260" w:firstLine="0"/>
        <w:jc w:val="both"/>
        <w:rPr>
          <w:rFonts w:ascii="Times New Roman" w:hAnsi="Times New Roman"/>
          <w:bCs/>
          <w:sz w:val="24"/>
          <w:szCs w:val="24"/>
        </w:rPr>
      </w:pPr>
      <w:r>
        <w:rPr>
          <w:rFonts w:ascii="Times New Roman" w:hAnsi="Times New Roman"/>
          <w:bCs/>
          <w:sz w:val="24"/>
          <w:szCs w:val="24"/>
        </w:rPr>
        <w:t xml:space="preserve">   </w:t>
      </w:r>
      <w:r w:rsidRPr="00365F8F">
        <w:rPr>
          <w:rFonts w:ascii="Times New Roman" w:hAnsi="Times New Roman"/>
          <w:bCs/>
          <w:sz w:val="24"/>
          <w:szCs w:val="24"/>
        </w:rPr>
        <w:t>Veido sacensību budžetu, atbild par tā izlietojumu un nodrošina sacensību amatpersonu darba apmaksu atbilstoši nolikuma “Par sacensību personāla atalgojumu” prasībām, kā arī, nepieciešamības gadījumā, iesniedz finanšu pārskatu LPF vadībai</w:t>
      </w:r>
      <w:r>
        <w:rPr>
          <w:rFonts w:ascii="Times New Roman" w:hAnsi="Times New Roman"/>
          <w:bCs/>
          <w:sz w:val="24"/>
          <w:szCs w:val="24"/>
        </w:rPr>
        <w:t>;</w:t>
      </w:r>
    </w:p>
    <w:p w:rsidR="006C26D9" w:rsidRDefault="006C26D9" w:rsidP="00B9385E">
      <w:pPr>
        <w:numPr>
          <w:ilvl w:val="2"/>
          <w:numId w:val="42"/>
        </w:numPr>
        <w:tabs>
          <w:tab w:val="left" w:pos="1800"/>
        </w:tabs>
        <w:spacing w:after="0" w:line="240" w:lineRule="auto"/>
        <w:ind w:left="1260" w:firstLine="0"/>
        <w:jc w:val="both"/>
        <w:rPr>
          <w:rFonts w:ascii="Times New Roman" w:hAnsi="Times New Roman"/>
          <w:bCs/>
          <w:sz w:val="24"/>
          <w:szCs w:val="24"/>
        </w:rPr>
      </w:pPr>
      <w:r>
        <w:rPr>
          <w:rFonts w:ascii="Times New Roman" w:hAnsi="Times New Roman"/>
          <w:bCs/>
          <w:sz w:val="24"/>
          <w:szCs w:val="24"/>
        </w:rPr>
        <w:t xml:space="preserve">   </w:t>
      </w:r>
      <w:r w:rsidRPr="00365F8F">
        <w:rPr>
          <w:rFonts w:ascii="Times New Roman" w:hAnsi="Times New Roman"/>
          <w:bCs/>
          <w:sz w:val="24"/>
          <w:szCs w:val="24"/>
        </w:rPr>
        <w:t>Iesniedz septiņu dienu laikā sacensību pēc pasākuma finansiālo atskaiti un reģistrē ieņēmumu izdevumu pozīcijas atbilstošajās elektroniskajās sistēmās</w:t>
      </w:r>
      <w:r>
        <w:rPr>
          <w:rFonts w:ascii="Times New Roman" w:hAnsi="Times New Roman"/>
          <w:bCs/>
          <w:sz w:val="24"/>
          <w:szCs w:val="24"/>
        </w:rPr>
        <w:t>;</w:t>
      </w:r>
    </w:p>
    <w:p w:rsidR="006C26D9" w:rsidRDefault="006C26D9" w:rsidP="00B9385E">
      <w:pPr>
        <w:numPr>
          <w:ilvl w:val="2"/>
          <w:numId w:val="42"/>
        </w:numPr>
        <w:tabs>
          <w:tab w:val="left" w:pos="1800"/>
        </w:tabs>
        <w:spacing w:after="0" w:line="240" w:lineRule="auto"/>
        <w:ind w:left="1260" w:firstLine="0"/>
        <w:jc w:val="both"/>
        <w:rPr>
          <w:rFonts w:ascii="Times New Roman" w:hAnsi="Times New Roman"/>
          <w:bCs/>
          <w:sz w:val="24"/>
          <w:szCs w:val="24"/>
        </w:rPr>
      </w:pPr>
      <w:r>
        <w:rPr>
          <w:rFonts w:ascii="Times New Roman" w:hAnsi="Times New Roman"/>
          <w:bCs/>
          <w:sz w:val="24"/>
          <w:szCs w:val="24"/>
        </w:rPr>
        <w:t xml:space="preserve">   </w:t>
      </w:r>
      <w:r w:rsidRPr="00365F8F">
        <w:rPr>
          <w:rFonts w:ascii="Times New Roman" w:hAnsi="Times New Roman"/>
          <w:bCs/>
          <w:sz w:val="24"/>
          <w:szCs w:val="24"/>
        </w:rPr>
        <w:t>Veic sacensību pieteikšanu un reģistrēšanu LPF kalendārā un I</w:t>
      </w:r>
      <w:r>
        <w:rPr>
          <w:rFonts w:ascii="Times New Roman" w:hAnsi="Times New Roman"/>
          <w:bCs/>
          <w:sz w:val="24"/>
          <w:szCs w:val="24"/>
        </w:rPr>
        <w:t>nformāciju tehnoloģiju</w:t>
      </w:r>
      <w:r w:rsidRPr="00365F8F">
        <w:rPr>
          <w:rFonts w:ascii="Times New Roman" w:hAnsi="Times New Roman"/>
          <w:bCs/>
          <w:sz w:val="24"/>
          <w:szCs w:val="24"/>
        </w:rPr>
        <w:t xml:space="preserve"> </w:t>
      </w:r>
      <w:r>
        <w:rPr>
          <w:rFonts w:ascii="Times New Roman" w:hAnsi="Times New Roman"/>
          <w:bCs/>
          <w:sz w:val="24"/>
          <w:szCs w:val="24"/>
        </w:rPr>
        <w:t xml:space="preserve">( turpmāk - </w:t>
      </w:r>
      <w:r w:rsidRPr="00700491">
        <w:rPr>
          <w:rFonts w:ascii="Times New Roman" w:hAnsi="Times New Roman"/>
          <w:bCs/>
          <w:sz w:val="24"/>
          <w:szCs w:val="24"/>
        </w:rPr>
        <w:t>IT</w:t>
      </w:r>
      <w:r>
        <w:rPr>
          <w:rFonts w:ascii="Times New Roman" w:hAnsi="Times New Roman"/>
          <w:bCs/>
          <w:sz w:val="24"/>
          <w:szCs w:val="24"/>
        </w:rPr>
        <w:t xml:space="preserve">) </w:t>
      </w:r>
      <w:r w:rsidRPr="00365F8F">
        <w:rPr>
          <w:rFonts w:ascii="Times New Roman" w:hAnsi="Times New Roman"/>
          <w:bCs/>
          <w:sz w:val="24"/>
          <w:szCs w:val="24"/>
        </w:rPr>
        <w:t>sistēmās atbilstoši LPF valdes prasībām</w:t>
      </w:r>
      <w:r>
        <w:rPr>
          <w:rFonts w:ascii="Times New Roman" w:hAnsi="Times New Roman"/>
          <w:bCs/>
          <w:sz w:val="24"/>
          <w:szCs w:val="24"/>
        </w:rPr>
        <w:t>;</w:t>
      </w:r>
    </w:p>
    <w:p w:rsidR="006C26D9" w:rsidRDefault="006C26D9" w:rsidP="00B9385E">
      <w:pPr>
        <w:numPr>
          <w:ilvl w:val="2"/>
          <w:numId w:val="42"/>
        </w:numPr>
        <w:tabs>
          <w:tab w:val="left" w:pos="1800"/>
        </w:tabs>
        <w:spacing w:after="0" w:line="240" w:lineRule="auto"/>
        <w:ind w:left="1260" w:firstLine="0"/>
        <w:jc w:val="both"/>
        <w:rPr>
          <w:rFonts w:ascii="Times New Roman" w:hAnsi="Times New Roman"/>
          <w:bCs/>
          <w:sz w:val="24"/>
          <w:szCs w:val="24"/>
        </w:rPr>
      </w:pPr>
      <w:r w:rsidRPr="00365F8F">
        <w:rPr>
          <w:rFonts w:ascii="Times New Roman" w:hAnsi="Times New Roman"/>
          <w:bCs/>
          <w:sz w:val="24"/>
          <w:szCs w:val="24"/>
        </w:rPr>
        <w:t>Komplektē un organizē sacensību norises inventāra un aparatūras piegādi šim uzdevumam nozīmējot sacensību galveno asistentu</w:t>
      </w:r>
      <w:r>
        <w:rPr>
          <w:rFonts w:ascii="Times New Roman" w:hAnsi="Times New Roman"/>
          <w:bCs/>
          <w:sz w:val="24"/>
          <w:szCs w:val="24"/>
        </w:rPr>
        <w:t>;</w:t>
      </w:r>
    </w:p>
    <w:p w:rsidR="006C26D9" w:rsidRPr="00365F8F" w:rsidRDefault="006C26D9" w:rsidP="00B9385E">
      <w:pPr>
        <w:numPr>
          <w:ilvl w:val="2"/>
          <w:numId w:val="42"/>
        </w:numPr>
        <w:tabs>
          <w:tab w:val="left" w:pos="1800"/>
        </w:tabs>
        <w:spacing w:after="0" w:line="240" w:lineRule="auto"/>
        <w:ind w:left="1260" w:firstLine="0"/>
        <w:jc w:val="both"/>
        <w:rPr>
          <w:rFonts w:ascii="Times New Roman" w:hAnsi="Times New Roman"/>
          <w:bCs/>
          <w:sz w:val="24"/>
          <w:szCs w:val="24"/>
        </w:rPr>
      </w:pPr>
      <w:r w:rsidRPr="00365F8F">
        <w:rPr>
          <w:rFonts w:ascii="Times New Roman" w:hAnsi="Times New Roman"/>
          <w:bCs/>
          <w:sz w:val="24"/>
          <w:szCs w:val="24"/>
        </w:rPr>
        <w:t>Komplektē sacensību norises personālu, t.s.k. nozīmē sacensību galveno tiesnes</w:t>
      </w:r>
      <w:r>
        <w:rPr>
          <w:rFonts w:ascii="Times New Roman" w:hAnsi="Times New Roman"/>
          <w:bCs/>
          <w:sz w:val="24"/>
          <w:szCs w:val="24"/>
        </w:rPr>
        <w:t>i, koordinē personāla sadarbību;</w:t>
      </w:r>
    </w:p>
    <w:p w:rsidR="006C26D9" w:rsidRPr="00365F8F" w:rsidRDefault="006C26D9" w:rsidP="00B9385E">
      <w:pPr>
        <w:numPr>
          <w:ilvl w:val="2"/>
          <w:numId w:val="42"/>
        </w:numPr>
        <w:spacing w:after="0" w:line="240" w:lineRule="auto"/>
        <w:ind w:left="1260" w:firstLine="0"/>
        <w:jc w:val="both"/>
        <w:rPr>
          <w:rFonts w:ascii="Times New Roman" w:hAnsi="Times New Roman"/>
          <w:bCs/>
          <w:sz w:val="24"/>
          <w:szCs w:val="24"/>
        </w:rPr>
      </w:pPr>
      <w:r w:rsidRPr="00365F8F">
        <w:rPr>
          <w:rFonts w:ascii="Times New Roman" w:hAnsi="Times New Roman"/>
          <w:bCs/>
          <w:sz w:val="24"/>
          <w:szCs w:val="24"/>
        </w:rPr>
        <w:t>Apzinās un piesaista sacensību atbalstītājus – Valsts un pašvaldību institūcijas, privātos atbalstītājus. Organizē atbalstītāju reklāmas materiālu sagādi, piegādi un izvietošanu sacensību vietā</w:t>
      </w:r>
      <w:r>
        <w:rPr>
          <w:rFonts w:ascii="Times New Roman" w:hAnsi="Times New Roman"/>
          <w:bCs/>
          <w:sz w:val="24"/>
          <w:szCs w:val="24"/>
        </w:rPr>
        <w:t>;</w:t>
      </w:r>
    </w:p>
    <w:p w:rsidR="006C26D9" w:rsidRDefault="006C26D9" w:rsidP="00B9385E">
      <w:pPr>
        <w:numPr>
          <w:ilvl w:val="2"/>
          <w:numId w:val="42"/>
        </w:numPr>
        <w:spacing w:after="0" w:line="240" w:lineRule="auto"/>
        <w:ind w:left="1260" w:firstLine="0"/>
        <w:jc w:val="both"/>
        <w:rPr>
          <w:rFonts w:ascii="Times New Roman" w:hAnsi="Times New Roman"/>
          <w:bCs/>
          <w:sz w:val="24"/>
          <w:szCs w:val="24"/>
        </w:rPr>
      </w:pPr>
      <w:r w:rsidRPr="00365F8F">
        <w:rPr>
          <w:rFonts w:ascii="Times New Roman" w:hAnsi="Times New Roman"/>
          <w:bCs/>
          <w:sz w:val="24"/>
          <w:szCs w:val="24"/>
        </w:rPr>
        <w:t xml:space="preserve">Organizē sacensību reklāmas </w:t>
      </w:r>
      <w:r>
        <w:rPr>
          <w:rFonts w:ascii="Times New Roman" w:hAnsi="Times New Roman"/>
          <w:bCs/>
          <w:sz w:val="24"/>
          <w:szCs w:val="24"/>
        </w:rPr>
        <w:t>pasākumus pirms</w:t>
      </w:r>
      <w:r w:rsidRPr="00365F8F">
        <w:rPr>
          <w:rFonts w:ascii="Times New Roman" w:hAnsi="Times New Roman"/>
          <w:bCs/>
          <w:sz w:val="24"/>
          <w:szCs w:val="24"/>
        </w:rPr>
        <w:t>, pēc un sacensību norises laikā, piesaistot masu mediju pārstāvjus</w:t>
      </w:r>
      <w:r>
        <w:rPr>
          <w:rFonts w:ascii="Times New Roman" w:hAnsi="Times New Roman"/>
          <w:bCs/>
          <w:sz w:val="24"/>
          <w:szCs w:val="24"/>
        </w:rPr>
        <w:t>;</w:t>
      </w:r>
    </w:p>
    <w:p w:rsidR="008674AF" w:rsidRPr="00365F8F" w:rsidRDefault="008674AF" w:rsidP="00B9385E">
      <w:pPr>
        <w:numPr>
          <w:ilvl w:val="2"/>
          <w:numId w:val="42"/>
        </w:numPr>
        <w:spacing w:after="0" w:line="240" w:lineRule="auto"/>
        <w:ind w:left="1260" w:firstLine="0"/>
        <w:jc w:val="both"/>
        <w:rPr>
          <w:rFonts w:ascii="Times New Roman" w:hAnsi="Times New Roman"/>
          <w:bCs/>
          <w:sz w:val="24"/>
          <w:szCs w:val="24"/>
        </w:rPr>
      </w:pPr>
      <w:r>
        <w:rPr>
          <w:rFonts w:ascii="Times New Roman" w:hAnsi="Times New Roman"/>
          <w:bCs/>
          <w:sz w:val="24"/>
          <w:szCs w:val="24"/>
        </w:rPr>
        <w:t>Organizē sacensību plakātu izstrādi, saskaņo to dizainu ar LPF valdes priekšsēdētāju un atbild par to savlaicīgu publicēšanu līdz ar sacensību nolikuma publicēšanu;</w:t>
      </w:r>
    </w:p>
    <w:p w:rsidR="006C26D9" w:rsidRPr="00365F8F" w:rsidRDefault="006C26D9" w:rsidP="00B9385E">
      <w:pPr>
        <w:numPr>
          <w:ilvl w:val="2"/>
          <w:numId w:val="42"/>
        </w:numPr>
        <w:spacing w:after="0" w:line="240" w:lineRule="auto"/>
        <w:ind w:left="1260" w:firstLine="0"/>
        <w:jc w:val="both"/>
        <w:rPr>
          <w:rFonts w:ascii="Times New Roman" w:hAnsi="Times New Roman"/>
          <w:bCs/>
          <w:sz w:val="24"/>
          <w:szCs w:val="24"/>
        </w:rPr>
      </w:pPr>
      <w:r w:rsidRPr="00365F8F">
        <w:rPr>
          <w:rFonts w:ascii="Times New Roman" w:hAnsi="Times New Roman"/>
          <w:bCs/>
          <w:sz w:val="24"/>
          <w:szCs w:val="24"/>
        </w:rPr>
        <w:t>Atbilstoši sacensību statusam organizē sacensību tiešraidi šim uzdevumam piesaistot sacensību I</w:t>
      </w:r>
      <w:r w:rsidR="00045872">
        <w:rPr>
          <w:rFonts w:ascii="Times New Roman" w:hAnsi="Times New Roman"/>
          <w:bCs/>
          <w:sz w:val="24"/>
          <w:szCs w:val="24"/>
        </w:rPr>
        <w:t>nformāciju tehnoloģiju speciālistu</w:t>
      </w:r>
      <w:r>
        <w:rPr>
          <w:rFonts w:ascii="Times New Roman" w:hAnsi="Times New Roman"/>
          <w:bCs/>
          <w:sz w:val="24"/>
          <w:szCs w:val="24"/>
        </w:rPr>
        <w:t xml:space="preserve"> (turpmāk – </w:t>
      </w:r>
      <w:r w:rsidRPr="00700491">
        <w:rPr>
          <w:rFonts w:ascii="Times New Roman" w:hAnsi="Times New Roman"/>
          <w:bCs/>
          <w:sz w:val="24"/>
          <w:szCs w:val="24"/>
        </w:rPr>
        <w:t>IT</w:t>
      </w:r>
      <w:r>
        <w:rPr>
          <w:rFonts w:ascii="Times New Roman" w:hAnsi="Times New Roman"/>
          <w:bCs/>
          <w:sz w:val="24"/>
          <w:szCs w:val="24"/>
        </w:rPr>
        <w:t xml:space="preserve">) </w:t>
      </w:r>
      <w:r w:rsidRPr="00365F8F">
        <w:rPr>
          <w:rFonts w:ascii="Times New Roman" w:hAnsi="Times New Roman"/>
          <w:bCs/>
          <w:sz w:val="24"/>
          <w:szCs w:val="24"/>
        </w:rPr>
        <w:t>un audio tehniķi (tehnisko sekretāru)</w:t>
      </w:r>
      <w:r>
        <w:rPr>
          <w:rFonts w:ascii="Times New Roman" w:hAnsi="Times New Roman"/>
          <w:bCs/>
          <w:sz w:val="24"/>
          <w:szCs w:val="24"/>
        </w:rPr>
        <w:t>;</w:t>
      </w:r>
    </w:p>
    <w:p w:rsidR="006C26D9" w:rsidRDefault="006C26D9" w:rsidP="00B9385E">
      <w:pPr>
        <w:numPr>
          <w:ilvl w:val="2"/>
          <w:numId w:val="42"/>
        </w:numPr>
        <w:spacing w:after="0" w:line="240" w:lineRule="auto"/>
        <w:ind w:left="1260" w:firstLine="0"/>
        <w:jc w:val="both"/>
        <w:rPr>
          <w:rFonts w:ascii="Times New Roman" w:hAnsi="Times New Roman"/>
          <w:bCs/>
          <w:sz w:val="24"/>
          <w:szCs w:val="24"/>
        </w:rPr>
      </w:pPr>
      <w:r w:rsidRPr="00365F8F">
        <w:rPr>
          <w:rFonts w:ascii="Times New Roman" w:hAnsi="Times New Roman"/>
          <w:bCs/>
          <w:sz w:val="24"/>
          <w:szCs w:val="24"/>
        </w:rPr>
        <w:t>Organizē sacensību apbalvošanas atribūtikas, balvu sagādi, komplektēšanu un nogādi sacensību vietā.</w:t>
      </w:r>
    </w:p>
    <w:p w:rsidR="006C26D9" w:rsidRDefault="006C26D9" w:rsidP="00AE6806">
      <w:pPr>
        <w:tabs>
          <w:tab w:val="num" w:pos="1560"/>
        </w:tabs>
        <w:spacing w:after="0" w:line="240" w:lineRule="auto"/>
        <w:jc w:val="both"/>
        <w:rPr>
          <w:rFonts w:ascii="Times New Roman" w:hAnsi="Times New Roman"/>
          <w:bCs/>
          <w:sz w:val="24"/>
          <w:szCs w:val="24"/>
        </w:rPr>
      </w:pPr>
    </w:p>
    <w:p w:rsidR="006C26D9" w:rsidRPr="00AE6806" w:rsidRDefault="006C26D9" w:rsidP="00B9385E">
      <w:pPr>
        <w:numPr>
          <w:ilvl w:val="1"/>
          <w:numId w:val="42"/>
        </w:numPr>
        <w:tabs>
          <w:tab w:val="left" w:pos="900"/>
        </w:tabs>
        <w:spacing w:after="0" w:line="240" w:lineRule="auto"/>
        <w:ind w:left="540" w:firstLine="0"/>
        <w:jc w:val="both"/>
        <w:rPr>
          <w:rFonts w:ascii="Times New Roman" w:hAnsi="Times New Roman"/>
          <w:b/>
          <w:bCs/>
          <w:sz w:val="24"/>
          <w:szCs w:val="24"/>
        </w:rPr>
      </w:pPr>
      <w:r w:rsidRPr="00AE6806">
        <w:rPr>
          <w:rFonts w:ascii="Times New Roman" w:hAnsi="Times New Roman"/>
          <w:b/>
          <w:bCs/>
          <w:sz w:val="24"/>
          <w:szCs w:val="24"/>
        </w:rPr>
        <w:t xml:space="preserve"> </w:t>
      </w:r>
      <w:r>
        <w:rPr>
          <w:rFonts w:ascii="Times New Roman" w:hAnsi="Times New Roman"/>
          <w:b/>
          <w:bCs/>
          <w:sz w:val="24"/>
          <w:szCs w:val="24"/>
        </w:rPr>
        <w:t>Sacensību galvenais sekretārs:</w:t>
      </w:r>
    </w:p>
    <w:p w:rsidR="006C26D9" w:rsidRPr="00AE6806" w:rsidRDefault="006C26D9" w:rsidP="00AE6806">
      <w:pPr>
        <w:numPr>
          <w:ilvl w:val="2"/>
          <w:numId w:val="37"/>
        </w:numPr>
        <w:tabs>
          <w:tab w:val="clear" w:pos="1800"/>
          <w:tab w:val="num" w:pos="162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sacensību dalībnieku pieteikumu savākšanu, apstrādi un publicēšanu LPF mājas lapā un IT sistēmās atbilstoši LPF sacensību organizācijas kvalifikācijas tabulai un sacensību nolikumam</w:t>
      </w:r>
      <w:r>
        <w:rPr>
          <w:rFonts w:ascii="Times New Roman" w:hAnsi="Times New Roman"/>
          <w:bCs/>
          <w:sz w:val="24"/>
          <w:szCs w:val="24"/>
        </w:rPr>
        <w:t>;</w:t>
      </w:r>
    </w:p>
    <w:p w:rsidR="006C26D9" w:rsidRPr="00AE6806" w:rsidRDefault="006C26D9" w:rsidP="00AE6806">
      <w:pPr>
        <w:numPr>
          <w:ilvl w:val="2"/>
          <w:numId w:val="37"/>
        </w:numPr>
        <w:tabs>
          <w:tab w:val="clear" w:pos="1800"/>
          <w:tab w:val="num" w:pos="162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sacensību vadībai nepieciešamo dokumentu formu, tehniskās informācijas sagatavošanu un atrašanos sacensību vietā un šo dokumentu izsniegšanu. (</w:t>
      </w:r>
      <w:r w:rsidRPr="00AE6806">
        <w:rPr>
          <w:rFonts w:ascii="Times New Roman" w:hAnsi="Times New Roman"/>
          <w:bCs/>
          <w:i/>
          <w:sz w:val="24"/>
          <w:szCs w:val="24"/>
        </w:rPr>
        <w:t>Melnie</w:t>
      </w:r>
      <w:r w:rsidRPr="00AE6806">
        <w:rPr>
          <w:rFonts w:ascii="Times New Roman" w:hAnsi="Times New Roman"/>
          <w:bCs/>
          <w:sz w:val="24"/>
          <w:szCs w:val="24"/>
        </w:rPr>
        <w:t xml:space="preserve"> protokoli, rekordu saraksti, licencēto saraksti, kvalifikācijas normatīvi, asistentu darbam nepieciešamās lapas, starpprotokoli.)</w:t>
      </w:r>
      <w:r>
        <w:rPr>
          <w:rFonts w:ascii="Times New Roman" w:hAnsi="Times New Roman"/>
          <w:bCs/>
          <w:sz w:val="24"/>
          <w:szCs w:val="24"/>
        </w:rPr>
        <w:t>;</w:t>
      </w:r>
    </w:p>
    <w:p w:rsidR="006C26D9" w:rsidRPr="00AE6806" w:rsidRDefault="006C26D9" w:rsidP="00AE6806">
      <w:pPr>
        <w:numPr>
          <w:ilvl w:val="2"/>
          <w:numId w:val="37"/>
        </w:numPr>
        <w:tabs>
          <w:tab w:val="clear" w:pos="1800"/>
          <w:tab w:val="num" w:pos="162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sacensību dalībnieku reģistrāciju sacensību vadības programmā (“goodlift”) un piedalās dalībnieku svēršanās procedūrā</w:t>
      </w:r>
      <w:r>
        <w:rPr>
          <w:rFonts w:ascii="Times New Roman" w:hAnsi="Times New Roman"/>
          <w:bCs/>
          <w:sz w:val="24"/>
          <w:szCs w:val="24"/>
        </w:rPr>
        <w:t>;</w:t>
      </w:r>
    </w:p>
    <w:p w:rsidR="006C26D9" w:rsidRPr="00AE6806" w:rsidRDefault="006C26D9" w:rsidP="00AE6806">
      <w:pPr>
        <w:numPr>
          <w:ilvl w:val="2"/>
          <w:numId w:val="37"/>
        </w:numPr>
        <w:tabs>
          <w:tab w:val="clear" w:pos="1800"/>
          <w:tab w:val="num" w:pos="162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 xml:space="preserve"> Ir atbildīgs par produktīvu sacensību norisi</w:t>
      </w:r>
      <w:r>
        <w:rPr>
          <w:rFonts w:ascii="Times New Roman" w:hAnsi="Times New Roman"/>
          <w:bCs/>
          <w:sz w:val="24"/>
          <w:szCs w:val="24"/>
        </w:rPr>
        <w:t>;</w:t>
      </w:r>
    </w:p>
    <w:p w:rsidR="006C26D9" w:rsidRPr="00AE6806" w:rsidRDefault="006C26D9" w:rsidP="00AE6806">
      <w:pPr>
        <w:numPr>
          <w:ilvl w:val="2"/>
          <w:numId w:val="37"/>
        </w:numPr>
        <w:tabs>
          <w:tab w:val="clear" w:pos="1800"/>
          <w:tab w:val="num" w:pos="162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sacensību procesa vadību kā pasākuma vadītājs un norises informācijas apstrādi valsts (latviešu) valodā un, nepieciešamības gadījumā, arī svešvalodā (angļu, krievu)</w:t>
      </w:r>
      <w:r>
        <w:rPr>
          <w:rFonts w:ascii="Times New Roman" w:hAnsi="Times New Roman"/>
          <w:bCs/>
          <w:sz w:val="24"/>
          <w:szCs w:val="24"/>
        </w:rPr>
        <w:t>;</w:t>
      </w:r>
    </w:p>
    <w:p w:rsidR="006C26D9" w:rsidRPr="00AE6806" w:rsidRDefault="006C26D9" w:rsidP="00AE6806">
      <w:pPr>
        <w:numPr>
          <w:ilvl w:val="2"/>
          <w:numId w:val="37"/>
        </w:numPr>
        <w:tabs>
          <w:tab w:val="clear" w:pos="1800"/>
          <w:tab w:val="num" w:pos="162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dalībnieku starta kārtības noteikšanu, plūsmu sastādīšanu, sacensību norises formāta noteikšanu, organizē mēģinājumus pieteikumu kārtībā, ko ir izvēlējušies atlēti, kas noteikti pēc svara un, ja nepieciešams, pēc izlozes numuriem, paziņo nākamajam mēģinājumam pieteikto svaru un atlēta vārdu. Izsauc atlētu uz starta paltformu, kad stienis ir sagatavots</w:t>
      </w:r>
      <w:r>
        <w:rPr>
          <w:rFonts w:ascii="Times New Roman" w:hAnsi="Times New Roman"/>
          <w:bCs/>
          <w:sz w:val="24"/>
          <w:szCs w:val="24"/>
        </w:rPr>
        <w:t>;</w:t>
      </w:r>
    </w:p>
    <w:p w:rsidR="006C26D9" w:rsidRPr="00AE6806" w:rsidRDefault="006C26D9" w:rsidP="00AE6806">
      <w:pPr>
        <w:numPr>
          <w:ilvl w:val="2"/>
          <w:numId w:val="37"/>
        </w:numPr>
        <w:tabs>
          <w:tab w:val="clear" w:pos="1800"/>
          <w:tab w:val="num" w:pos="162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lastRenderedPageBreak/>
        <w:t>Nodrošina laika kontroli, precīzi fiksējot laiku no paziņojuma brīža, ka stienis ir gatavs un brīža, kad atlēts sāk savu mēģinājumu, kā arī fiksējot laiku, kad vien tas ir nepieciešams, piemēram, pēc mēģinājuma atlētam ir jāpamet platforma 30 sekunžu laikā</w:t>
      </w:r>
      <w:r>
        <w:rPr>
          <w:rFonts w:ascii="Times New Roman" w:hAnsi="Times New Roman"/>
          <w:bCs/>
          <w:sz w:val="24"/>
          <w:szCs w:val="24"/>
        </w:rPr>
        <w:t>;</w:t>
      </w:r>
    </w:p>
    <w:p w:rsidR="006C26D9" w:rsidRPr="00AE6806" w:rsidRDefault="006C26D9" w:rsidP="00AE6806">
      <w:pPr>
        <w:numPr>
          <w:ilvl w:val="2"/>
          <w:numId w:val="37"/>
        </w:numPr>
        <w:tabs>
          <w:tab w:val="clear" w:pos="1800"/>
          <w:tab w:val="num" w:pos="162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Nosaka pārtraukumu, iesildīšanās laiku, sacensību tempa uzturēšanu un koriģēšanu atbilstoši IPF tehnisko noteikumu prasībām</w:t>
      </w:r>
      <w:r>
        <w:rPr>
          <w:rFonts w:ascii="Times New Roman" w:hAnsi="Times New Roman"/>
          <w:bCs/>
          <w:sz w:val="24"/>
          <w:szCs w:val="24"/>
        </w:rPr>
        <w:t>;</w:t>
      </w:r>
    </w:p>
    <w:p w:rsidR="006C26D9" w:rsidRPr="00AE6806" w:rsidRDefault="006C26D9" w:rsidP="00AE6806">
      <w:pPr>
        <w:numPr>
          <w:ilvl w:val="2"/>
          <w:numId w:val="37"/>
        </w:numPr>
        <w:tabs>
          <w:tab w:val="clear" w:pos="1800"/>
          <w:tab w:val="num" w:pos="162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sacensību starpprotokolu sagatavošanu, informācijas nodrošināšanu sportistiem sacensību gaitā, ja sacensību vadība notiek bez vairāku datoru pieslēguma „Goodlift” un sacensību palīgsekretāra</w:t>
      </w:r>
      <w:r>
        <w:rPr>
          <w:rFonts w:ascii="Times New Roman" w:hAnsi="Times New Roman"/>
          <w:bCs/>
          <w:sz w:val="24"/>
          <w:szCs w:val="24"/>
        </w:rPr>
        <w:t>;</w:t>
      </w:r>
    </w:p>
    <w:p w:rsidR="006C26D9" w:rsidRPr="00AE6806" w:rsidRDefault="006C26D9" w:rsidP="00AE6806">
      <w:pPr>
        <w:numPr>
          <w:ilvl w:val="2"/>
          <w:numId w:val="37"/>
        </w:numPr>
        <w:tabs>
          <w:tab w:val="clear" w:pos="1800"/>
          <w:tab w:val="num" w:pos="162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sacensību fināla protokolu sagatavošanu, komandu pārstāvjiem un apbalvošanas vajadzībām</w:t>
      </w:r>
      <w:r>
        <w:rPr>
          <w:rFonts w:ascii="Times New Roman" w:hAnsi="Times New Roman"/>
          <w:bCs/>
          <w:sz w:val="24"/>
          <w:szCs w:val="24"/>
        </w:rPr>
        <w:t>;</w:t>
      </w:r>
    </w:p>
    <w:p w:rsidR="006C26D9" w:rsidRPr="00AE6806" w:rsidRDefault="006C26D9" w:rsidP="00AE6806">
      <w:pPr>
        <w:numPr>
          <w:ilvl w:val="2"/>
          <w:numId w:val="37"/>
        </w:numPr>
        <w:tabs>
          <w:tab w:val="clear" w:pos="1800"/>
          <w:tab w:val="num" w:pos="162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komandu un absolūto uzvarētāju noteikšanu atbilstoši sacensību nolikuma prasībām un sasniegtajiem rezultātiem, sacensību apbalvošanas procedūras vadīšanu</w:t>
      </w:r>
      <w:r>
        <w:rPr>
          <w:rFonts w:ascii="Times New Roman" w:hAnsi="Times New Roman"/>
          <w:bCs/>
          <w:sz w:val="24"/>
          <w:szCs w:val="24"/>
        </w:rPr>
        <w:t>;</w:t>
      </w:r>
    </w:p>
    <w:p w:rsidR="006C26D9" w:rsidRPr="00AE6806" w:rsidRDefault="006C26D9" w:rsidP="00AE6806">
      <w:pPr>
        <w:numPr>
          <w:ilvl w:val="2"/>
          <w:numId w:val="37"/>
        </w:numPr>
        <w:tabs>
          <w:tab w:val="clear" w:pos="1800"/>
          <w:tab w:val="num" w:pos="162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sacensību protokolu noformēšanu atbilstoši prasībām pirms to publicēšanas</w:t>
      </w:r>
      <w:r>
        <w:rPr>
          <w:rFonts w:ascii="Times New Roman" w:hAnsi="Times New Roman"/>
          <w:bCs/>
          <w:sz w:val="24"/>
          <w:szCs w:val="24"/>
        </w:rPr>
        <w:t>;</w:t>
      </w:r>
    </w:p>
    <w:p w:rsidR="006C26D9" w:rsidRPr="00AE6806" w:rsidRDefault="006C26D9" w:rsidP="00AE6806">
      <w:pPr>
        <w:numPr>
          <w:ilvl w:val="2"/>
          <w:numId w:val="37"/>
        </w:numPr>
        <w:tabs>
          <w:tab w:val="clear" w:pos="1800"/>
          <w:tab w:val="num" w:pos="162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sacensību rezultātu publicēšanu, vai nosūtīšanu publicēšanai LPF mājas lapā ne vēlāk kā divas dienas pēc sacensību noslēgšanās</w:t>
      </w:r>
      <w:r>
        <w:rPr>
          <w:rFonts w:ascii="Times New Roman" w:hAnsi="Times New Roman"/>
          <w:bCs/>
          <w:sz w:val="24"/>
          <w:szCs w:val="24"/>
        </w:rPr>
        <w:t>;</w:t>
      </w:r>
    </w:p>
    <w:p w:rsidR="006C26D9" w:rsidRPr="00AE6806" w:rsidRDefault="006C26D9" w:rsidP="00AE6806">
      <w:pPr>
        <w:numPr>
          <w:ilvl w:val="2"/>
          <w:numId w:val="37"/>
        </w:numPr>
        <w:tabs>
          <w:tab w:val="clear" w:pos="1800"/>
          <w:tab w:val="num" w:pos="162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 xml:space="preserve">Nodrošina sacensību </w:t>
      </w:r>
      <w:r w:rsidR="003275D1">
        <w:rPr>
          <w:rFonts w:ascii="Times New Roman" w:hAnsi="Times New Roman"/>
          <w:bCs/>
          <w:sz w:val="24"/>
          <w:szCs w:val="24"/>
        </w:rPr>
        <w:t xml:space="preserve">papīra </w:t>
      </w:r>
      <w:r w:rsidRPr="00AE6806">
        <w:rPr>
          <w:rFonts w:ascii="Times New Roman" w:hAnsi="Times New Roman"/>
          <w:bCs/>
          <w:sz w:val="24"/>
          <w:szCs w:val="24"/>
        </w:rPr>
        <w:t>protokolu nodošanu LPF informācijas un statistikas komitejai 5 dienu laikā no sacensību beigām</w:t>
      </w:r>
      <w:r>
        <w:rPr>
          <w:rFonts w:ascii="Times New Roman" w:hAnsi="Times New Roman"/>
          <w:bCs/>
          <w:sz w:val="24"/>
          <w:szCs w:val="24"/>
        </w:rPr>
        <w:t>;</w:t>
      </w:r>
    </w:p>
    <w:p w:rsidR="006C26D9" w:rsidRDefault="006C26D9" w:rsidP="00AE6806">
      <w:pPr>
        <w:numPr>
          <w:ilvl w:val="2"/>
          <w:numId w:val="37"/>
        </w:numPr>
        <w:tabs>
          <w:tab w:val="clear" w:pos="1800"/>
          <w:tab w:val="num" w:pos="162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Sacensību galvenajam sekretāram ir pakļauts sacensību galvenā sekretāra palīgs (melnais), sacensību palīgsekretārs</w:t>
      </w:r>
      <w:r w:rsidR="003275D1">
        <w:rPr>
          <w:rFonts w:ascii="Times New Roman" w:hAnsi="Times New Roman"/>
          <w:bCs/>
          <w:sz w:val="24"/>
          <w:szCs w:val="24"/>
        </w:rPr>
        <w:t xml:space="preserve"> (aizmugures sekretārs)</w:t>
      </w:r>
      <w:r w:rsidRPr="00AE6806">
        <w:rPr>
          <w:rFonts w:ascii="Times New Roman" w:hAnsi="Times New Roman"/>
          <w:bCs/>
          <w:sz w:val="24"/>
          <w:szCs w:val="24"/>
        </w:rPr>
        <w:t xml:space="preserve"> un sacensību IT un audio tehniķis jeb tehniskais sekretārs</w:t>
      </w:r>
      <w:r>
        <w:rPr>
          <w:rFonts w:ascii="Times New Roman" w:hAnsi="Times New Roman"/>
          <w:bCs/>
          <w:sz w:val="24"/>
          <w:szCs w:val="24"/>
        </w:rPr>
        <w:t>.</w:t>
      </w:r>
    </w:p>
    <w:p w:rsidR="006C26D9" w:rsidRPr="00AE6806" w:rsidRDefault="006C26D9" w:rsidP="00AE6806">
      <w:pPr>
        <w:spacing w:after="0" w:line="240" w:lineRule="auto"/>
        <w:jc w:val="both"/>
        <w:rPr>
          <w:rFonts w:ascii="Times New Roman" w:hAnsi="Times New Roman"/>
          <w:bCs/>
          <w:sz w:val="24"/>
          <w:szCs w:val="24"/>
        </w:rPr>
      </w:pPr>
    </w:p>
    <w:p w:rsidR="006C26D9" w:rsidRPr="00AE6806" w:rsidRDefault="006C26D9" w:rsidP="00B9385E">
      <w:pPr>
        <w:numPr>
          <w:ilvl w:val="1"/>
          <w:numId w:val="42"/>
        </w:numPr>
        <w:tabs>
          <w:tab w:val="left" w:pos="900"/>
        </w:tabs>
        <w:spacing w:after="0" w:line="240" w:lineRule="auto"/>
        <w:ind w:left="540" w:firstLine="0"/>
        <w:jc w:val="both"/>
        <w:rPr>
          <w:rFonts w:ascii="Times New Roman" w:hAnsi="Times New Roman"/>
          <w:b/>
          <w:bCs/>
          <w:sz w:val="24"/>
          <w:szCs w:val="24"/>
        </w:rPr>
      </w:pPr>
      <w:r>
        <w:rPr>
          <w:rFonts w:ascii="Times New Roman" w:hAnsi="Times New Roman"/>
          <w:b/>
          <w:bCs/>
          <w:sz w:val="24"/>
          <w:szCs w:val="24"/>
        </w:rPr>
        <w:t xml:space="preserve">  </w:t>
      </w:r>
      <w:r w:rsidRPr="00AE6806">
        <w:rPr>
          <w:rFonts w:ascii="Times New Roman" w:hAnsi="Times New Roman"/>
          <w:b/>
          <w:bCs/>
          <w:sz w:val="24"/>
          <w:szCs w:val="24"/>
        </w:rPr>
        <w:t>Sacensību galvenā sekretāra palīgs (</w:t>
      </w:r>
      <w:r w:rsidRPr="00AE6806">
        <w:rPr>
          <w:rFonts w:ascii="Times New Roman" w:hAnsi="Times New Roman"/>
          <w:b/>
          <w:bCs/>
          <w:i/>
          <w:sz w:val="24"/>
          <w:szCs w:val="24"/>
        </w:rPr>
        <w:t>melnais</w:t>
      </w:r>
      <w:r w:rsidRPr="00AE6806">
        <w:rPr>
          <w:rFonts w:ascii="Times New Roman" w:hAnsi="Times New Roman"/>
          <w:b/>
          <w:bCs/>
          <w:sz w:val="24"/>
          <w:szCs w:val="24"/>
        </w:rPr>
        <w:t xml:space="preserve"> sekretārs):</w:t>
      </w:r>
    </w:p>
    <w:p w:rsidR="006C26D9" w:rsidRPr="00AE6806" w:rsidRDefault="006C26D9" w:rsidP="00AE6806">
      <w:pPr>
        <w:numPr>
          <w:ilvl w:val="2"/>
          <w:numId w:val="39"/>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papīra formāta protokolu aizpildīšanu svēršanās laikā</w:t>
      </w:r>
      <w:r>
        <w:rPr>
          <w:rFonts w:ascii="Times New Roman" w:hAnsi="Times New Roman"/>
          <w:bCs/>
          <w:sz w:val="24"/>
          <w:szCs w:val="24"/>
        </w:rPr>
        <w:t>;</w:t>
      </w:r>
    </w:p>
    <w:p w:rsidR="006C26D9" w:rsidRPr="00AE6806" w:rsidRDefault="006C26D9" w:rsidP="00AE6806">
      <w:pPr>
        <w:numPr>
          <w:ilvl w:val="2"/>
          <w:numId w:val="39"/>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papīra formāta protokolu aktualizāciju sacensību laikā</w:t>
      </w:r>
      <w:r>
        <w:rPr>
          <w:rFonts w:ascii="Times New Roman" w:hAnsi="Times New Roman"/>
          <w:bCs/>
          <w:sz w:val="24"/>
          <w:szCs w:val="24"/>
        </w:rPr>
        <w:t>;</w:t>
      </w:r>
    </w:p>
    <w:p w:rsidR="006C26D9" w:rsidRPr="00AE6806" w:rsidRDefault="006C26D9" w:rsidP="00AE6806">
      <w:pPr>
        <w:numPr>
          <w:ilvl w:val="2"/>
          <w:numId w:val="39"/>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svara pieteikumu pieņemšanu, svara pārteikšanas pieņemšanu un informācijas nodošanu galvenajam sekretāram</w:t>
      </w:r>
      <w:r>
        <w:rPr>
          <w:rFonts w:ascii="Times New Roman" w:hAnsi="Times New Roman"/>
          <w:bCs/>
          <w:sz w:val="24"/>
          <w:szCs w:val="24"/>
        </w:rPr>
        <w:t>;</w:t>
      </w:r>
    </w:p>
    <w:p w:rsidR="006C26D9" w:rsidRPr="00AE6806" w:rsidRDefault="006C26D9" w:rsidP="00AE6806">
      <w:pPr>
        <w:numPr>
          <w:ilvl w:val="2"/>
          <w:numId w:val="39"/>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Atbild par precīzu sacensību gaitas fiksēšanu, un nobeigumā pārliecinās, ka visi tiesneši un galvenais sekretārs paraksta oficiālās rezultātu lapas, rekordu apliecinājumus vai jebkurus citus dokumentus, kurus nepieciešams parakstīt. Sacensību sekretārs par to atgādina pirms tiesneši ir izklīduši</w:t>
      </w:r>
      <w:r>
        <w:rPr>
          <w:rFonts w:ascii="Times New Roman" w:hAnsi="Times New Roman"/>
          <w:bCs/>
          <w:sz w:val="24"/>
          <w:szCs w:val="24"/>
        </w:rPr>
        <w:t>;</w:t>
      </w:r>
    </w:p>
    <w:p w:rsidR="006C26D9" w:rsidRPr="00AE6806" w:rsidRDefault="006C26D9" w:rsidP="00AE6806">
      <w:pPr>
        <w:numPr>
          <w:ilvl w:val="2"/>
          <w:numId w:val="39"/>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lai papīra protokoli būtu aizpildīti atbilstoši prasībām (sacensību nosaukums, norises datums, norises vieta)</w:t>
      </w:r>
      <w:r>
        <w:rPr>
          <w:rFonts w:ascii="Times New Roman" w:hAnsi="Times New Roman"/>
          <w:bCs/>
          <w:sz w:val="24"/>
          <w:szCs w:val="24"/>
        </w:rPr>
        <w:t>;</w:t>
      </w:r>
    </w:p>
    <w:p w:rsidR="006C26D9" w:rsidRPr="00AE6806" w:rsidRDefault="006C26D9" w:rsidP="00AE6806">
      <w:pPr>
        <w:numPr>
          <w:ilvl w:val="2"/>
          <w:numId w:val="39"/>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rekordu rezultātu piefiksēšanu protokolos</w:t>
      </w:r>
      <w:r>
        <w:rPr>
          <w:rFonts w:ascii="Times New Roman" w:hAnsi="Times New Roman"/>
          <w:bCs/>
          <w:sz w:val="24"/>
          <w:szCs w:val="24"/>
        </w:rPr>
        <w:t>;</w:t>
      </w:r>
    </w:p>
    <w:p w:rsidR="006C26D9" w:rsidRPr="00AE6806" w:rsidRDefault="006C26D9" w:rsidP="00AE6806">
      <w:pPr>
        <w:numPr>
          <w:ilvl w:val="2"/>
          <w:numId w:val="39"/>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Seko līdzi un informē galveno sekretāru par rekordu svaru pieteikumiem un labojuma mēģinājumiem</w:t>
      </w:r>
      <w:r>
        <w:rPr>
          <w:rFonts w:ascii="Times New Roman" w:hAnsi="Times New Roman"/>
          <w:bCs/>
          <w:sz w:val="24"/>
          <w:szCs w:val="24"/>
        </w:rPr>
        <w:t>;</w:t>
      </w:r>
    </w:p>
    <w:p w:rsidR="006C26D9" w:rsidRDefault="006C26D9" w:rsidP="00AE6806">
      <w:pPr>
        <w:numPr>
          <w:ilvl w:val="2"/>
          <w:numId w:val="39"/>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Atsevišķa mūzikas personāla neesamības gadījumā uztur un nodrošina pavadošās mūzikas fonu sacensību laikā.</w:t>
      </w:r>
    </w:p>
    <w:p w:rsidR="006C26D9" w:rsidRPr="00AE6806" w:rsidRDefault="006C26D9" w:rsidP="00AE6806">
      <w:pPr>
        <w:spacing w:after="0" w:line="240" w:lineRule="auto"/>
        <w:ind w:left="719"/>
        <w:jc w:val="both"/>
        <w:rPr>
          <w:rFonts w:ascii="Times New Roman" w:hAnsi="Times New Roman"/>
          <w:bCs/>
          <w:sz w:val="24"/>
          <w:szCs w:val="24"/>
        </w:rPr>
      </w:pPr>
    </w:p>
    <w:p w:rsidR="006C26D9" w:rsidRPr="00AE6806" w:rsidRDefault="006C26D9" w:rsidP="00B9385E">
      <w:pPr>
        <w:numPr>
          <w:ilvl w:val="1"/>
          <w:numId w:val="42"/>
        </w:numPr>
        <w:tabs>
          <w:tab w:val="left" w:pos="720"/>
          <w:tab w:val="left" w:pos="900"/>
        </w:tabs>
        <w:spacing w:after="0" w:line="240" w:lineRule="auto"/>
        <w:ind w:left="540" w:firstLine="0"/>
        <w:jc w:val="both"/>
        <w:rPr>
          <w:rFonts w:ascii="Times New Roman" w:hAnsi="Times New Roman"/>
          <w:b/>
          <w:bCs/>
          <w:sz w:val="24"/>
          <w:szCs w:val="24"/>
        </w:rPr>
      </w:pPr>
      <w:r>
        <w:rPr>
          <w:rFonts w:ascii="Times New Roman" w:hAnsi="Times New Roman"/>
          <w:b/>
          <w:bCs/>
          <w:sz w:val="24"/>
          <w:szCs w:val="24"/>
        </w:rPr>
        <w:t xml:space="preserve">  </w:t>
      </w:r>
      <w:r w:rsidRPr="00AE6806">
        <w:rPr>
          <w:rFonts w:ascii="Times New Roman" w:hAnsi="Times New Roman"/>
          <w:b/>
          <w:bCs/>
          <w:sz w:val="24"/>
          <w:szCs w:val="24"/>
        </w:rPr>
        <w:t>Sacensību palīgsekretārs</w:t>
      </w:r>
      <w:r w:rsidR="00334F78">
        <w:rPr>
          <w:rFonts w:ascii="Times New Roman" w:hAnsi="Times New Roman"/>
          <w:b/>
          <w:bCs/>
          <w:sz w:val="24"/>
          <w:szCs w:val="24"/>
        </w:rPr>
        <w:t xml:space="preserve"> (aizmugures sekretārs)</w:t>
      </w:r>
      <w:r>
        <w:rPr>
          <w:rFonts w:ascii="Times New Roman" w:hAnsi="Times New Roman"/>
          <w:b/>
          <w:bCs/>
          <w:sz w:val="24"/>
          <w:szCs w:val="24"/>
        </w:rPr>
        <w:t>:</w:t>
      </w:r>
    </w:p>
    <w:p w:rsidR="006C26D9" w:rsidRPr="00AE6806" w:rsidRDefault="006C26D9" w:rsidP="00B9385E">
      <w:pPr>
        <w:numPr>
          <w:ilvl w:val="2"/>
          <w:numId w:val="42"/>
        </w:numPr>
        <w:spacing w:after="0" w:line="240" w:lineRule="auto"/>
        <w:jc w:val="both"/>
        <w:rPr>
          <w:rFonts w:ascii="Times New Roman" w:hAnsi="Times New Roman"/>
          <w:bCs/>
          <w:sz w:val="24"/>
          <w:szCs w:val="24"/>
        </w:rPr>
      </w:pPr>
      <w:r w:rsidRPr="00AE6806">
        <w:rPr>
          <w:rFonts w:ascii="Times New Roman" w:hAnsi="Times New Roman"/>
          <w:bCs/>
          <w:sz w:val="24"/>
          <w:szCs w:val="24"/>
        </w:rPr>
        <w:t>Nodrošina sacensību diplomu sagatavošanu, aizpildīšanu un sakārtošanu</w:t>
      </w:r>
      <w:r>
        <w:rPr>
          <w:rFonts w:ascii="Times New Roman" w:hAnsi="Times New Roman"/>
          <w:bCs/>
          <w:sz w:val="24"/>
          <w:szCs w:val="24"/>
        </w:rPr>
        <w:t>;</w:t>
      </w:r>
    </w:p>
    <w:p w:rsidR="006C26D9" w:rsidRPr="00AE6806" w:rsidRDefault="006C26D9" w:rsidP="00B9385E">
      <w:pPr>
        <w:numPr>
          <w:ilvl w:val="2"/>
          <w:numId w:val="42"/>
        </w:numPr>
        <w:spacing w:after="0" w:line="240" w:lineRule="auto"/>
        <w:jc w:val="both"/>
        <w:rPr>
          <w:rFonts w:ascii="Times New Roman" w:hAnsi="Times New Roman"/>
          <w:bCs/>
          <w:sz w:val="24"/>
          <w:szCs w:val="24"/>
        </w:rPr>
      </w:pPr>
      <w:r w:rsidRPr="00AE6806">
        <w:rPr>
          <w:rFonts w:ascii="Times New Roman" w:hAnsi="Times New Roman"/>
          <w:bCs/>
          <w:sz w:val="24"/>
          <w:szCs w:val="24"/>
        </w:rPr>
        <w:t>Nodrošina rēķinu, kvīšu izrakstīšanu sacensību komandām</w:t>
      </w:r>
      <w:r>
        <w:rPr>
          <w:rFonts w:ascii="Times New Roman" w:hAnsi="Times New Roman"/>
          <w:bCs/>
          <w:sz w:val="24"/>
          <w:szCs w:val="24"/>
        </w:rPr>
        <w:t>;</w:t>
      </w:r>
    </w:p>
    <w:p w:rsidR="006C26D9" w:rsidRPr="00AE6806" w:rsidRDefault="006C26D9" w:rsidP="00B9385E">
      <w:pPr>
        <w:numPr>
          <w:ilvl w:val="2"/>
          <w:numId w:val="42"/>
        </w:numPr>
        <w:spacing w:after="0" w:line="240" w:lineRule="auto"/>
        <w:jc w:val="both"/>
        <w:rPr>
          <w:rFonts w:ascii="Times New Roman" w:hAnsi="Times New Roman"/>
          <w:bCs/>
          <w:sz w:val="24"/>
          <w:szCs w:val="24"/>
        </w:rPr>
      </w:pPr>
      <w:r w:rsidRPr="00AE6806">
        <w:rPr>
          <w:rFonts w:ascii="Times New Roman" w:hAnsi="Times New Roman"/>
          <w:bCs/>
          <w:sz w:val="24"/>
          <w:szCs w:val="24"/>
        </w:rPr>
        <w:t>Nodrošina starpprotokolu izdrukāšanu un izvietošanu</w:t>
      </w:r>
      <w:r>
        <w:rPr>
          <w:rFonts w:ascii="Times New Roman" w:hAnsi="Times New Roman"/>
          <w:bCs/>
          <w:sz w:val="24"/>
          <w:szCs w:val="24"/>
        </w:rPr>
        <w:t>;</w:t>
      </w:r>
    </w:p>
    <w:p w:rsidR="006C26D9" w:rsidRDefault="006C26D9" w:rsidP="00B9385E">
      <w:pPr>
        <w:numPr>
          <w:ilvl w:val="2"/>
          <w:numId w:val="42"/>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informatīvo dokumentu izrakstīšanu komandu pārstāvju vajadzībām.</w:t>
      </w:r>
    </w:p>
    <w:p w:rsidR="00334F78" w:rsidRDefault="00334F78" w:rsidP="00B9385E">
      <w:pPr>
        <w:numPr>
          <w:ilvl w:val="2"/>
          <w:numId w:val="42"/>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lastRenderedPageBreak/>
        <w:t>Nodrošina sacensību dalībnieku reģistrāciju sacensību vadības programmā (“goodlift”) un piedalās dalībnieku svēršanās procedūrā</w:t>
      </w:r>
      <w:r>
        <w:rPr>
          <w:rFonts w:ascii="Times New Roman" w:hAnsi="Times New Roman"/>
          <w:bCs/>
          <w:sz w:val="24"/>
          <w:szCs w:val="24"/>
        </w:rPr>
        <w:t>, ja sacensību galvenais sekretārs ir aizņemts savu pienākumu pildīšanā;</w:t>
      </w:r>
    </w:p>
    <w:p w:rsidR="006C26D9" w:rsidRPr="00AE6806" w:rsidRDefault="006C26D9" w:rsidP="00AE6806">
      <w:pPr>
        <w:spacing w:after="0" w:line="240" w:lineRule="auto"/>
        <w:jc w:val="both"/>
        <w:rPr>
          <w:rFonts w:ascii="Times New Roman" w:hAnsi="Times New Roman"/>
          <w:bCs/>
          <w:sz w:val="24"/>
          <w:szCs w:val="24"/>
        </w:rPr>
      </w:pPr>
    </w:p>
    <w:p w:rsidR="006C26D9" w:rsidRPr="00AE6806" w:rsidRDefault="006C26D9" w:rsidP="00B9385E">
      <w:pPr>
        <w:numPr>
          <w:ilvl w:val="1"/>
          <w:numId w:val="42"/>
        </w:numPr>
        <w:tabs>
          <w:tab w:val="left" w:pos="900"/>
          <w:tab w:val="left" w:pos="1080"/>
        </w:tabs>
        <w:spacing w:after="0" w:line="240" w:lineRule="auto"/>
        <w:ind w:left="540" w:firstLine="0"/>
        <w:jc w:val="both"/>
        <w:rPr>
          <w:rFonts w:ascii="Times New Roman" w:hAnsi="Times New Roman"/>
          <w:b/>
          <w:bCs/>
          <w:sz w:val="24"/>
          <w:szCs w:val="24"/>
        </w:rPr>
      </w:pPr>
      <w:r>
        <w:rPr>
          <w:rFonts w:ascii="Times New Roman" w:hAnsi="Times New Roman"/>
          <w:b/>
          <w:bCs/>
          <w:sz w:val="24"/>
          <w:szCs w:val="24"/>
        </w:rPr>
        <w:t xml:space="preserve">  </w:t>
      </w:r>
      <w:r w:rsidRPr="00AE6806">
        <w:rPr>
          <w:rFonts w:ascii="Times New Roman" w:hAnsi="Times New Roman"/>
          <w:b/>
          <w:bCs/>
          <w:sz w:val="24"/>
          <w:szCs w:val="24"/>
        </w:rPr>
        <w:t>Sacensību IT un audio tehniķis jeb tehniskais sekretārs</w:t>
      </w:r>
      <w:r>
        <w:rPr>
          <w:rFonts w:ascii="Times New Roman" w:hAnsi="Times New Roman"/>
          <w:b/>
          <w:bCs/>
          <w:sz w:val="24"/>
          <w:szCs w:val="24"/>
        </w:rPr>
        <w:t>:</w:t>
      </w:r>
    </w:p>
    <w:p w:rsidR="006C26D9" w:rsidRPr="00AE6806" w:rsidRDefault="006C26D9" w:rsidP="00B9385E">
      <w:pPr>
        <w:numPr>
          <w:ilvl w:val="2"/>
          <w:numId w:val="42"/>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sacensību vadības programmas “goodlift” darbību lokālajā sacensību datortīklā, veidojot lokālo tīkla slēgumu un konfigurējot tīkla datortehniku, ja sacensību vadība notiek ar vairākiem datoriem un sistēmu „ goodlift”</w:t>
      </w:r>
      <w:r>
        <w:rPr>
          <w:rFonts w:ascii="Times New Roman" w:hAnsi="Times New Roman"/>
          <w:bCs/>
          <w:sz w:val="24"/>
          <w:szCs w:val="24"/>
        </w:rPr>
        <w:t>;</w:t>
      </w:r>
    </w:p>
    <w:p w:rsidR="006C26D9" w:rsidRPr="00AE6806" w:rsidRDefault="006C26D9" w:rsidP="00B9385E">
      <w:pPr>
        <w:numPr>
          <w:ilvl w:val="2"/>
          <w:numId w:val="42"/>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sacensību tiešraidi, sacensību video ieraksta nodrošināšanu, uzstādot un konfigurējot nepieciešamo video un dator tehniku</w:t>
      </w:r>
      <w:r>
        <w:rPr>
          <w:rFonts w:ascii="Times New Roman" w:hAnsi="Times New Roman"/>
          <w:bCs/>
          <w:sz w:val="24"/>
          <w:szCs w:val="24"/>
        </w:rPr>
        <w:t>;</w:t>
      </w:r>
    </w:p>
    <w:p w:rsidR="006C26D9" w:rsidRPr="00AE6806" w:rsidRDefault="006C26D9" w:rsidP="00B9385E">
      <w:pPr>
        <w:numPr>
          <w:ilvl w:val="2"/>
          <w:numId w:val="42"/>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sacensību apskaņošanu, uzstādot un konfigurējot nepieciešamo skaņu tehniku</w:t>
      </w:r>
      <w:r>
        <w:rPr>
          <w:rFonts w:ascii="Times New Roman" w:hAnsi="Times New Roman"/>
          <w:bCs/>
          <w:sz w:val="24"/>
          <w:szCs w:val="24"/>
        </w:rPr>
        <w:t>;</w:t>
      </w:r>
    </w:p>
    <w:p w:rsidR="006C26D9" w:rsidRPr="00AE6806" w:rsidRDefault="006C26D9" w:rsidP="00B9385E">
      <w:pPr>
        <w:numPr>
          <w:ilvl w:val="2"/>
          <w:numId w:val="42"/>
        </w:numPr>
        <w:spacing w:after="0" w:line="240" w:lineRule="auto"/>
        <w:jc w:val="both"/>
        <w:rPr>
          <w:rFonts w:ascii="Times New Roman" w:hAnsi="Times New Roman"/>
          <w:bCs/>
          <w:sz w:val="24"/>
          <w:szCs w:val="24"/>
        </w:rPr>
      </w:pPr>
      <w:r w:rsidRPr="00AE6806">
        <w:rPr>
          <w:rFonts w:ascii="Times New Roman" w:hAnsi="Times New Roman"/>
          <w:bCs/>
          <w:sz w:val="24"/>
          <w:szCs w:val="24"/>
        </w:rPr>
        <w:t>Ir atbildīgs par minēto sistēmu nepārtrauktu darbību sacensību laikā</w:t>
      </w:r>
      <w:r>
        <w:rPr>
          <w:rFonts w:ascii="Times New Roman" w:hAnsi="Times New Roman"/>
          <w:bCs/>
          <w:sz w:val="24"/>
          <w:szCs w:val="24"/>
        </w:rPr>
        <w:t>;</w:t>
      </w:r>
    </w:p>
    <w:p w:rsidR="006C26D9" w:rsidRPr="00AE6806" w:rsidRDefault="006C26D9" w:rsidP="00B9385E">
      <w:pPr>
        <w:numPr>
          <w:ilvl w:val="2"/>
          <w:numId w:val="42"/>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Ir atbildīgs par IT, audio un cita elektroaprīkojuma saudzīgu uzstādīšanu un demontāžu, komplektāciju un nogādi inventāra noliktavā sakārtotā veidā</w:t>
      </w:r>
      <w:r>
        <w:rPr>
          <w:rFonts w:ascii="Times New Roman" w:hAnsi="Times New Roman"/>
          <w:bCs/>
          <w:sz w:val="24"/>
          <w:szCs w:val="24"/>
        </w:rPr>
        <w:t>;</w:t>
      </w:r>
    </w:p>
    <w:p w:rsidR="006C26D9" w:rsidRDefault="006C26D9" w:rsidP="00B9385E">
      <w:pPr>
        <w:numPr>
          <w:ilvl w:val="2"/>
          <w:numId w:val="42"/>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Ir atbildīgs par uzticētā aprīkojuma bojājumu, defektu saraksta rakstisku nosūtīšanu uz e</w:t>
      </w:r>
      <w:r w:rsidR="00334F78">
        <w:rPr>
          <w:rFonts w:ascii="Times New Roman" w:hAnsi="Times New Roman"/>
          <w:bCs/>
          <w:sz w:val="24"/>
          <w:szCs w:val="24"/>
        </w:rPr>
        <w:t>-</w:t>
      </w:r>
      <w:r w:rsidRPr="00AE6806">
        <w:rPr>
          <w:rFonts w:ascii="Times New Roman" w:hAnsi="Times New Roman"/>
          <w:bCs/>
          <w:sz w:val="24"/>
          <w:szCs w:val="24"/>
        </w:rPr>
        <w:t xml:space="preserve">pastu </w:t>
      </w:r>
      <w:r w:rsidR="00045872">
        <w:rPr>
          <w:rFonts w:ascii="Times New Roman" w:hAnsi="Times New Roman"/>
          <w:bCs/>
          <w:sz w:val="24"/>
          <w:szCs w:val="24"/>
        </w:rPr>
        <w:t>lpf</w:t>
      </w:r>
      <w:r w:rsidRPr="00AE6806">
        <w:rPr>
          <w:rFonts w:ascii="Times New Roman" w:hAnsi="Times New Roman"/>
          <w:bCs/>
          <w:sz w:val="24"/>
          <w:szCs w:val="24"/>
        </w:rPr>
        <w:t xml:space="preserve">@sp.lv </w:t>
      </w:r>
      <w:r w:rsidR="00334F78">
        <w:rPr>
          <w:rFonts w:ascii="Times New Roman" w:hAnsi="Times New Roman"/>
          <w:bCs/>
          <w:sz w:val="24"/>
          <w:szCs w:val="24"/>
        </w:rPr>
        <w:t>3 dienu laikā pēc sacensībām</w:t>
      </w:r>
      <w:r w:rsidRPr="00AE6806">
        <w:rPr>
          <w:rFonts w:ascii="Times New Roman" w:hAnsi="Times New Roman"/>
          <w:bCs/>
          <w:sz w:val="24"/>
          <w:szCs w:val="24"/>
        </w:rPr>
        <w:t xml:space="preserve">, sacensību direktora un </w:t>
      </w:r>
      <w:r w:rsidR="00334F78">
        <w:rPr>
          <w:rFonts w:ascii="Times New Roman" w:hAnsi="Times New Roman"/>
          <w:bCs/>
          <w:sz w:val="24"/>
          <w:szCs w:val="24"/>
        </w:rPr>
        <w:t>nekavējošu</w:t>
      </w:r>
      <w:r w:rsidR="00221414">
        <w:rPr>
          <w:rFonts w:ascii="Times New Roman" w:hAnsi="Times New Roman"/>
          <w:bCs/>
          <w:sz w:val="24"/>
          <w:szCs w:val="24"/>
        </w:rPr>
        <w:t xml:space="preserve"> informēšanu;</w:t>
      </w:r>
    </w:p>
    <w:p w:rsidR="00221414" w:rsidRPr="00221414" w:rsidRDefault="00221414" w:rsidP="00B9385E">
      <w:pPr>
        <w:numPr>
          <w:ilvl w:val="2"/>
          <w:numId w:val="42"/>
        </w:numPr>
        <w:tabs>
          <w:tab w:val="left" w:pos="720"/>
          <w:tab w:val="left" w:pos="1080"/>
        </w:tabs>
        <w:spacing w:after="0" w:line="240" w:lineRule="auto"/>
        <w:jc w:val="both"/>
        <w:rPr>
          <w:rFonts w:ascii="Times New Roman" w:hAnsi="Times New Roman"/>
          <w:bCs/>
          <w:sz w:val="24"/>
          <w:szCs w:val="24"/>
        </w:rPr>
      </w:pPr>
      <w:r>
        <w:rPr>
          <w:rFonts w:ascii="Times New Roman" w:hAnsi="Times New Roman"/>
          <w:sz w:val="24"/>
          <w:szCs w:val="24"/>
        </w:rPr>
        <w:t>Šos pienākumus var veikt cita sacensību amatpersona amatu apvienošanas kārtībā.</w:t>
      </w:r>
    </w:p>
    <w:p w:rsidR="006C26D9" w:rsidRPr="00AE6806" w:rsidRDefault="006C26D9" w:rsidP="00AE6806">
      <w:pPr>
        <w:spacing w:after="0" w:line="240" w:lineRule="auto"/>
        <w:jc w:val="both"/>
        <w:rPr>
          <w:rFonts w:ascii="Times New Roman" w:hAnsi="Times New Roman"/>
          <w:bCs/>
          <w:sz w:val="24"/>
          <w:szCs w:val="24"/>
        </w:rPr>
      </w:pPr>
    </w:p>
    <w:p w:rsidR="006C26D9" w:rsidRPr="00AE6806" w:rsidRDefault="006C26D9" w:rsidP="00B9385E">
      <w:pPr>
        <w:numPr>
          <w:ilvl w:val="1"/>
          <w:numId w:val="42"/>
        </w:numPr>
        <w:tabs>
          <w:tab w:val="left" w:pos="1080"/>
        </w:tabs>
        <w:spacing w:after="0" w:line="240" w:lineRule="auto"/>
        <w:ind w:left="720" w:firstLine="0"/>
        <w:jc w:val="both"/>
        <w:rPr>
          <w:rFonts w:ascii="Times New Roman" w:hAnsi="Times New Roman"/>
          <w:b/>
          <w:bCs/>
          <w:sz w:val="24"/>
          <w:szCs w:val="24"/>
        </w:rPr>
      </w:pPr>
      <w:r>
        <w:rPr>
          <w:rFonts w:ascii="Times New Roman" w:hAnsi="Times New Roman"/>
          <w:b/>
          <w:bCs/>
          <w:sz w:val="24"/>
          <w:szCs w:val="24"/>
        </w:rPr>
        <w:t xml:space="preserve"> </w:t>
      </w:r>
      <w:r w:rsidRPr="00AE6806">
        <w:rPr>
          <w:rFonts w:ascii="Times New Roman" w:hAnsi="Times New Roman"/>
          <w:b/>
          <w:bCs/>
          <w:sz w:val="24"/>
          <w:szCs w:val="24"/>
        </w:rPr>
        <w:t>Sacensību galvenais asistents un asistenti</w:t>
      </w:r>
      <w:r>
        <w:rPr>
          <w:rFonts w:ascii="Times New Roman" w:hAnsi="Times New Roman"/>
          <w:b/>
          <w:bCs/>
          <w:sz w:val="24"/>
          <w:szCs w:val="24"/>
        </w:rPr>
        <w:t>:</w:t>
      </w:r>
      <w:r w:rsidRPr="00AE6806">
        <w:rPr>
          <w:rFonts w:ascii="Times New Roman" w:hAnsi="Times New Roman"/>
          <w:b/>
          <w:bCs/>
          <w:sz w:val="24"/>
          <w:szCs w:val="24"/>
        </w:rPr>
        <w:t xml:space="preserve"> </w:t>
      </w:r>
    </w:p>
    <w:p w:rsidR="006C26D9" w:rsidRPr="00AE6806" w:rsidRDefault="006C26D9" w:rsidP="00B9385E">
      <w:pPr>
        <w:numPr>
          <w:ilvl w:val="2"/>
          <w:numId w:val="42"/>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Sacensību asistentu darbu vada sacensību direktora nozīmēts galvenais asistents</w:t>
      </w:r>
      <w:r>
        <w:rPr>
          <w:rFonts w:ascii="Times New Roman" w:hAnsi="Times New Roman"/>
          <w:bCs/>
          <w:sz w:val="24"/>
          <w:szCs w:val="24"/>
        </w:rPr>
        <w:t>;</w:t>
      </w:r>
    </w:p>
    <w:p w:rsidR="006C26D9" w:rsidRPr="00AE6806" w:rsidRDefault="006C26D9" w:rsidP="00B9385E">
      <w:pPr>
        <w:numPr>
          <w:ilvl w:val="2"/>
          <w:numId w:val="42"/>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Sacensību galvenais asistents komplektē sacensību asistentu brigādi. Visu laiku uz platformas ir jābūt ne mazāk kā diviem vai, ne vairāk kā pieciem asistentiem</w:t>
      </w:r>
      <w:r>
        <w:rPr>
          <w:rFonts w:ascii="Times New Roman" w:hAnsi="Times New Roman"/>
          <w:bCs/>
          <w:sz w:val="24"/>
          <w:szCs w:val="24"/>
        </w:rPr>
        <w:t>;</w:t>
      </w:r>
    </w:p>
    <w:p w:rsidR="006C26D9" w:rsidRPr="00AE6806" w:rsidRDefault="006C26D9" w:rsidP="00B9385E">
      <w:pPr>
        <w:numPr>
          <w:ilvl w:val="2"/>
          <w:numId w:val="42"/>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Sacensību galvenais asistents organizē un nodrošina sacensību inventāra, audio, video, IT un citas tehnikas piegādi, nepieciešamības gadījumā pieaicinot šoferi</w:t>
      </w:r>
      <w:r>
        <w:rPr>
          <w:rFonts w:ascii="Times New Roman" w:hAnsi="Times New Roman"/>
          <w:bCs/>
          <w:sz w:val="24"/>
          <w:szCs w:val="24"/>
        </w:rPr>
        <w:t>;</w:t>
      </w:r>
    </w:p>
    <w:p w:rsidR="006C26D9" w:rsidRPr="00AE6806" w:rsidRDefault="006C26D9" w:rsidP="00B9385E">
      <w:pPr>
        <w:numPr>
          <w:ilvl w:val="2"/>
          <w:numId w:val="42"/>
        </w:numPr>
        <w:spacing w:after="0" w:line="240" w:lineRule="auto"/>
        <w:jc w:val="both"/>
        <w:rPr>
          <w:rFonts w:ascii="Times New Roman" w:hAnsi="Times New Roman"/>
          <w:bCs/>
          <w:sz w:val="24"/>
          <w:szCs w:val="24"/>
        </w:rPr>
      </w:pPr>
      <w:r w:rsidRPr="00AE6806">
        <w:rPr>
          <w:rFonts w:ascii="Times New Roman" w:hAnsi="Times New Roman"/>
          <w:bCs/>
          <w:sz w:val="24"/>
          <w:szCs w:val="24"/>
        </w:rPr>
        <w:t>Nodrošina sacensību vietas iekārtošanu un demontēšanu</w:t>
      </w:r>
      <w:r>
        <w:rPr>
          <w:rFonts w:ascii="Times New Roman" w:hAnsi="Times New Roman"/>
          <w:bCs/>
          <w:sz w:val="24"/>
          <w:szCs w:val="24"/>
        </w:rPr>
        <w:t>;</w:t>
      </w:r>
    </w:p>
    <w:p w:rsidR="006C26D9" w:rsidRPr="00AE6806" w:rsidRDefault="006C26D9" w:rsidP="00B9385E">
      <w:pPr>
        <w:numPr>
          <w:ilvl w:val="2"/>
          <w:numId w:val="42"/>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Pārliecinās par visa nepieciešamā inventāra esamību sacensību norisei. (Ripas, rekordu ripas, birstes, atslēgas, statīvi u.t.t.)</w:t>
      </w:r>
      <w:r>
        <w:rPr>
          <w:rFonts w:ascii="Times New Roman" w:hAnsi="Times New Roman"/>
          <w:bCs/>
          <w:sz w:val="24"/>
          <w:szCs w:val="24"/>
        </w:rPr>
        <w:t>;</w:t>
      </w:r>
      <w:r w:rsidRPr="00AE6806">
        <w:rPr>
          <w:rFonts w:ascii="Times New Roman" w:hAnsi="Times New Roman"/>
          <w:bCs/>
          <w:sz w:val="24"/>
          <w:szCs w:val="24"/>
        </w:rPr>
        <w:t xml:space="preserve"> </w:t>
      </w:r>
    </w:p>
    <w:p w:rsidR="006C26D9" w:rsidRPr="00AE6806" w:rsidRDefault="006C26D9" w:rsidP="00B9385E">
      <w:pPr>
        <w:numPr>
          <w:ilvl w:val="2"/>
          <w:numId w:val="42"/>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dalībnieku pieteiktā stieņa augstuma fiksēšanu veidlapās svēršanās laikā</w:t>
      </w:r>
      <w:r>
        <w:rPr>
          <w:rFonts w:ascii="Times New Roman" w:hAnsi="Times New Roman"/>
          <w:bCs/>
          <w:sz w:val="24"/>
          <w:szCs w:val="24"/>
        </w:rPr>
        <w:t>;</w:t>
      </w:r>
    </w:p>
    <w:p w:rsidR="006C26D9" w:rsidRPr="00AE6806" w:rsidRDefault="006C26D9" w:rsidP="00B9385E">
      <w:pPr>
        <w:numPr>
          <w:ilvl w:val="2"/>
          <w:numId w:val="42"/>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ātru un precīzu galvenā sekretāra pieteiktā svara uzlikšanu un noņemšanu no stieņa, statīva un sola augstumu noregulēšanu</w:t>
      </w:r>
      <w:r>
        <w:rPr>
          <w:rFonts w:ascii="Times New Roman" w:hAnsi="Times New Roman"/>
          <w:bCs/>
          <w:sz w:val="24"/>
          <w:szCs w:val="24"/>
        </w:rPr>
        <w:t>;</w:t>
      </w:r>
    </w:p>
    <w:p w:rsidR="006C26D9" w:rsidRPr="00AE6806" w:rsidRDefault="006C26D9" w:rsidP="00B9385E">
      <w:pPr>
        <w:numPr>
          <w:ilvl w:val="2"/>
          <w:numId w:val="42"/>
        </w:numPr>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atlētam palīdzību, noceļot stieni no statīva un, nepieciešamības gadījumā, novietojot stieni atpakaļ pēc mēģinājuma. Nedrīkst aizskart atlētu vai stieni notiekoša mēģinājuma laikā, t.i. tajā laika periodā, kas ir starp mēģinājuma sākuma un beigu signālu. Vienīgais izņēmums šim noteikumam ir gadījumā, ja mēģinājums var radīt briesmas un draudēt ar traumu atlētam, kad asistenti vai nu pēc centrālā tiesneša vai paša atlēta aicinājuma var palīdzēt un atbrīvot atlētu no stieņa</w:t>
      </w:r>
      <w:r>
        <w:rPr>
          <w:rFonts w:ascii="Times New Roman" w:hAnsi="Times New Roman"/>
          <w:bCs/>
          <w:sz w:val="24"/>
          <w:szCs w:val="24"/>
        </w:rPr>
        <w:t>;</w:t>
      </w:r>
      <w:r w:rsidRPr="00AE6806">
        <w:rPr>
          <w:rFonts w:ascii="Times New Roman" w:hAnsi="Times New Roman"/>
          <w:bCs/>
          <w:sz w:val="24"/>
          <w:szCs w:val="24"/>
        </w:rPr>
        <w:t xml:space="preserve"> </w:t>
      </w:r>
    </w:p>
    <w:p w:rsidR="006C26D9" w:rsidRPr="00AE6806" w:rsidRDefault="006C26D9" w:rsidP="00B9385E">
      <w:pPr>
        <w:numPr>
          <w:ilvl w:val="2"/>
          <w:numId w:val="42"/>
        </w:numPr>
        <w:tabs>
          <w:tab w:val="left" w:pos="720"/>
          <w:tab w:val="left" w:pos="1080"/>
        </w:tabs>
        <w:spacing w:after="0" w:line="240" w:lineRule="auto"/>
        <w:jc w:val="both"/>
        <w:rPr>
          <w:rFonts w:ascii="Times New Roman" w:hAnsi="Times New Roman"/>
          <w:bCs/>
          <w:sz w:val="24"/>
          <w:szCs w:val="24"/>
        </w:rPr>
      </w:pPr>
      <w:r w:rsidRPr="00AE6806">
        <w:rPr>
          <w:rFonts w:ascii="Times New Roman" w:hAnsi="Times New Roman"/>
          <w:bCs/>
          <w:sz w:val="24"/>
          <w:szCs w:val="24"/>
        </w:rPr>
        <w:t>Nodrošina stieņa vai platformas notīrīšanu pēc galvenā tiesneša pieprasījuma</w:t>
      </w:r>
      <w:r>
        <w:rPr>
          <w:rFonts w:ascii="Times New Roman" w:hAnsi="Times New Roman"/>
          <w:bCs/>
          <w:sz w:val="24"/>
          <w:szCs w:val="24"/>
        </w:rPr>
        <w:t>;</w:t>
      </w:r>
    </w:p>
    <w:p w:rsidR="006C26D9" w:rsidRPr="00AE6806" w:rsidRDefault="006C26D9" w:rsidP="00B9385E">
      <w:pPr>
        <w:numPr>
          <w:ilvl w:val="2"/>
          <w:numId w:val="42"/>
        </w:numPr>
        <w:tabs>
          <w:tab w:val="left" w:pos="720"/>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sacensību norises vietas (platformas) uzturēšanu kārtībā un tīrībā, nepieciešamības gadījumā pieaicinot apkopēju</w:t>
      </w:r>
      <w:r>
        <w:rPr>
          <w:rFonts w:ascii="Times New Roman" w:hAnsi="Times New Roman"/>
          <w:bCs/>
          <w:sz w:val="24"/>
          <w:szCs w:val="24"/>
        </w:rPr>
        <w:t>;</w:t>
      </w:r>
    </w:p>
    <w:p w:rsidR="006C26D9" w:rsidRPr="00AE6806" w:rsidRDefault="006C26D9" w:rsidP="00B9385E">
      <w:pPr>
        <w:numPr>
          <w:ilvl w:val="2"/>
          <w:numId w:val="42"/>
        </w:numPr>
        <w:tabs>
          <w:tab w:val="left" w:pos="720"/>
          <w:tab w:val="left" w:pos="1080"/>
        </w:tabs>
        <w:spacing w:after="0" w:line="240" w:lineRule="auto"/>
        <w:jc w:val="both"/>
        <w:rPr>
          <w:rFonts w:ascii="Times New Roman" w:hAnsi="Times New Roman"/>
          <w:bCs/>
          <w:sz w:val="24"/>
          <w:szCs w:val="24"/>
        </w:rPr>
      </w:pPr>
      <w:r w:rsidRPr="00AE6806">
        <w:rPr>
          <w:rFonts w:ascii="Times New Roman" w:hAnsi="Times New Roman"/>
          <w:bCs/>
          <w:sz w:val="24"/>
          <w:szCs w:val="24"/>
        </w:rPr>
        <w:t>Nodrošina pastāvīgu magnēzija esamību</w:t>
      </w:r>
      <w:r>
        <w:rPr>
          <w:rFonts w:ascii="Times New Roman" w:hAnsi="Times New Roman"/>
          <w:bCs/>
          <w:sz w:val="24"/>
          <w:szCs w:val="24"/>
        </w:rPr>
        <w:t>;</w:t>
      </w:r>
    </w:p>
    <w:p w:rsidR="006C26D9"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Sacensību galvenais asistents kontrolē asistentu brigādes apģērba atbilstību sacensību statusam.</w:t>
      </w:r>
    </w:p>
    <w:p w:rsidR="006C26D9" w:rsidRPr="00AE6806" w:rsidRDefault="006C26D9" w:rsidP="00AE6806">
      <w:pPr>
        <w:tabs>
          <w:tab w:val="left" w:pos="1080"/>
        </w:tabs>
        <w:spacing w:after="0" w:line="240" w:lineRule="auto"/>
        <w:jc w:val="both"/>
        <w:rPr>
          <w:rFonts w:ascii="Times New Roman" w:hAnsi="Times New Roman"/>
          <w:bCs/>
          <w:sz w:val="24"/>
          <w:szCs w:val="24"/>
        </w:rPr>
      </w:pPr>
    </w:p>
    <w:p w:rsidR="006C26D9" w:rsidRPr="00AE6806" w:rsidRDefault="006C26D9" w:rsidP="00B9385E">
      <w:pPr>
        <w:numPr>
          <w:ilvl w:val="1"/>
          <w:numId w:val="42"/>
        </w:numPr>
        <w:tabs>
          <w:tab w:val="left" w:pos="1080"/>
        </w:tabs>
        <w:spacing w:after="0" w:line="240" w:lineRule="auto"/>
        <w:ind w:left="720" w:firstLine="0"/>
        <w:jc w:val="both"/>
        <w:rPr>
          <w:rFonts w:ascii="Times New Roman" w:hAnsi="Times New Roman"/>
          <w:b/>
          <w:bCs/>
          <w:sz w:val="24"/>
          <w:szCs w:val="24"/>
        </w:rPr>
      </w:pPr>
      <w:r>
        <w:rPr>
          <w:rFonts w:ascii="Times New Roman" w:hAnsi="Times New Roman"/>
          <w:b/>
          <w:bCs/>
          <w:sz w:val="24"/>
          <w:szCs w:val="24"/>
        </w:rPr>
        <w:t xml:space="preserve"> </w:t>
      </w:r>
      <w:r w:rsidRPr="00AE6806">
        <w:rPr>
          <w:rFonts w:ascii="Times New Roman" w:hAnsi="Times New Roman"/>
          <w:b/>
          <w:bCs/>
          <w:sz w:val="24"/>
          <w:szCs w:val="24"/>
        </w:rPr>
        <w:t>Sacensību šoferis</w:t>
      </w:r>
      <w:r>
        <w:rPr>
          <w:rFonts w:ascii="Times New Roman" w:hAnsi="Times New Roman"/>
          <w:b/>
          <w:bCs/>
          <w:sz w:val="24"/>
          <w:szCs w:val="24"/>
        </w:rPr>
        <w:t>:</w:t>
      </w:r>
    </w:p>
    <w:p w:rsidR="006C26D9" w:rsidRPr="00AE6806"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lastRenderedPageBreak/>
        <w:t>Nodrošina inventāra un aparatūras piegādi un aizvešanu sacensību vietā, nodrošinot nepieciešamās kapacitātes transporta līdzekli un tā vadīšanu</w:t>
      </w:r>
      <w:r>
        <w:rPr>
          <w:rFonts w:ascii="Times New Roman" w:hAnsi="Times New Roman"/>
          <w:bCs/>
          <w:sz w:val="24"/>
          <w:szCs w:val="24"/>
        </w:rPr>
        <w:t>;</w:t>
      </w:r>
    </w:p>
    <w:p w:rsidR="006C26D9" w:rsidRPr="00AE6806"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Nepieciešamības gadījumā sacensību laikā veic transporta pakalpojumus pēc citu sacensību amatpersonu pieprasījuma</w:t>
      </w:r>
      <w:r>
        <w:rPr>
          <w:rFonts w:ascii="Times New Roman" w:hAnsi="Times New Roman"/>
          <w:bCs/>
          <w:sz w:val="24"/>
          <w:szCs w:val="24"/>
        </w:rPr>
        <w:t>;</w:t>
      </w:r>
    </w:p>
    <w:p w:rsidR="006C26D9"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Savu pienākumu pildīšanai ir tiesīgs pieaicināt asistentu brigādi, to saskaņojot ar sacensību galveno sekretāru</w:t>
      </w:r>
      <w:r>
        <w:rPr>
          <w:rFonts w:ascii="Times New Roman" w:hAnsi="Times New Roman"/>
          <w:bCs/>
          <w:sz w:val="24"/>
          <w:szCs w:val="24"/>
        </w:rPr>
        <w:t>;</w:t>
      </w:r>
    </w:p>
    <w:p w:rsidR="00221414" w:rsidRPr="00221414" w:rsidRDefault="00221414" w:rsidP="00B9385E">
      <w:pPr>
        <w:numPr>
          <w:ilvl w:val="2"/>
          <w:numId w:val="42"/>
        </w:numPr>
        <w:tabs>
          <w:tab w:val="left" w:pos="720"/>
          <w:tab w:val="left" w:pos="1080"/>
        </w:tabs>
        <w:spacing w:after="0" w:line="240" w:lineRule="auto"/>
        <w:jc w:val="both"/>
        <w:rPr>
          <w:rFonts w:ascii="Times New Roman" w:hAnsi="Times New Roman"/>
          <w:bCs/>
          <w:sz w:val="24"/>
          <w:szCs w:val="24"/>
        </w:rPr>
      </w:pPr>
      <w:r>
        <w:rPr>
          <w:rFonts w:ascii="Times New Roman" w:hAnsi="Times New Roman"/>
          <w:sz w:val="24"/>
          <w:szCs w:val="24"/>
        </w:rPr>
        <w:t>Šos pienākumus var veikt cita sacensību amatpersona amatu apvienošanas kārtībā.</w:t>
      </w:r>
    </w:p>
    <w:p w:rsidR="006C26D9" w:rsidRPr="00AE6806" w:rsidRDefault="006C26D9" w:rsidP="00AE6806">
      <w:pPr>
        <w:tabs>
          <w:tab w:val="left" w:pos="1080"/>
        </w:tabs>
        <w:spacing w:after="0" w:line="240" w:lineRule="auto"/>
        <w:jc w:val="both"/>
        <w:rPr>
          <w:rFonts w:ascii="Times New Roman" w:hAnsi="Times New Roman"/>
          <w:bCs/>
          <w:sz w:val="24"/>
          <w:szCs w:val="24"/>
        </w:rPr>
      </w:pPr>
    </w:p>
    <w:p w:rsidR="006C26D9" w:rsidRPr="00AE6806" w:rsidRDefault="006C26D9" w:rsidP="00B9385E">
      <w:pPr>
        <w:numPr>
          <w:ilvl w:val="1"/>
          <w:numId w:val="42"/>
        </w:numPr>
        <w:tabs>
          <w:tab w:val="left" w:pos="1080"/>
        </w:tabs>
        <w:spacing w:after="0" w:line="240" w:lineRule="auto"/>
        <w:ind w:left="720" w:firstLine="0"/>
        <w:jc w:val="both"/>
        <w:rPr>
          <w:rFonts w:ascii="Times New Roman" w:hAnsi="Times New Roman"/>
          <w:b/>
          <w:bCs/>
          <w:sz w:val="24"/>
          <w:szCs w:val="24"/>
        </w:rPr>
      </w:pPr>
      <w:r>
        <w:rPr>
          <w:rFonts w:ascii="Times New Roman" w:hAnsi="Times New Roman"/>
          <w:b/>
          <w:bCs/>
          <w:sz w:val="24"/>
          <w:szCs w:val="24"/>
        </w:rPr>
        <w:t xml:space="preserve"> Sacensību galvenais tiesnesis:</w:t>
      </w:r>
    </w:p>
    <w:p w:rsidR="006C26D9" w:rsidRPr="00AE6806"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(komplektē) sacensību statusam atbilstošu (sertificētu) tiesnešu sastāva brigādi darbam sacensību laikā</w:t>
      </w:r>
      <w:r>
        <w:rPr>
          <w:rFonts w:ascii="Times New Roman" w:hAnsi="Times New Roman"/>
          <w:bCs/>
          <w:sz w:val="24"/>
          <w:szCs w:val="24"/>
        </w:rPr>
        <w:t>;</w:t>
      </w:r>
    </w:p>
    <w:p w:rsidR="006C26D9" w:rsidRPr="00AE6806" w:rsidRDefault="006C26D9" w:rsidP="00B9385E">
      <w:pPr>
        <w:numPr>
          <w:ilvl w:val="2"/>
          <w:numId w:val="42"/>
        </w:numPr>
        <w:tabs>
          <w:tab w:val="left" w:pos="1080"/>
        </w:tabs>
        <w:spacing w:after="0" w:line="240" w:lineRule="auto"/>
        <w:jc w:val="both"/>
        <w:rPr>
          <w:rFonts w:ascii="Times New Roman" w:hAnsi="Times New Roman"/>
          <w:bCs/>
          <w:sz w:val="24"/>
          <w:szCs w:val="24"/>
        </w:rPr>
      </w:pPr>
      <w:r w:rsidRPr="00AE6806">
        <w:rPr>
          <w:rFonts w:ascii="Times New Roman" w:hAnsi="Times New Roman"/>
          <w:bCs/>
          <w:sz w:val="24"/>
          <w:szCs w:val="24"/>
        </w:rPr>
        <w:t>Sacensību galvenajam tiesnesim pakļauti visi sacensību tiesneši</w:t>
      </w:r>
      <w:r>
        <w:rPr>
          <w:rFonts w:ascii="Times New Roman" w:hAnsi="Times New Roman"/>
          <w:bCs/>
          <w:sz w:val="24"/>
          <w:szCs w:val="24"/>
        </w:rPr>
        <w:t>;</w:t>
      </w:r>
    </w:p>
    <w:p w:rsidR="006C26D9" w:rsidRPr="00AE6806" w:rsidRDefault="006C26D9" w:rsidP="00B9385E">
      <w:pPr>
        <w:numPr>
          <w:ilvl w:val="2"/>
          <w:numId w:val="42"/>
        </w:numPr>
        <w:tabs>
          <w:tab w:val="left" w:pos="1080"/>
        </w:tabs>
        <w:spacing w:after="0" w:line="240" w:lineRule="auto"/>
        <w:jc w:val="both"/>
        <w:rPr>
          <w:rFonts w:ascii="Times New Roman" w:hAnsi="Times New Roman"/>
          <w:bCs/>
          <w:sz w:val="24"/>
          <w:szCs w:val="24"/>
        </w:rPr>
      </w:pPr>
      <w:r w:rsidRPr="00AE6806">
        <w:rPr>
          <w:rFonts w:ascii="Times New Roman" w:hAnsi="Times New Roman"/>
          <w:bCs/>
          <w:sz w:val="24"/>
          <w:szCs w:val="24"/>
        </w:rPr>
        <w:t>Organizē sacensību dalībnieku svēršanās un reģistrācijas procedūru</w:t>
      </w:r>
      <w:r>
        <w:rPr>
          <w:rFonts w:ascii="Times New Roman" w:hAnsi="Times New Roman"/>
          <w:bCs/>
          <w:sz w:val="24"/>
          <w:szCs w:val="24"/>
        </w:rPr>
        <w:t>;</w:t>
      </w:r>
    </w:p>
    <w:p w:rsidR="006C26D9" w:rsidRPr="00AE6806"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 xml:space="preserve">Veic žūrijas funkcijas, izskata un risina konflikta situācijas, nepieciešamības gadījumā pieņemot galīgo, nepārsūdzamo lēmumu. Informē par savu lēmumu LPF valdi un </w:t>
      </w:r>
      <w:r>
        <w:rPr>
          <w:rFonts w:ascii="Times New Roman" w:hAnsi="Times New Roman"/>
          <w:bCs/>
          <w:sz w:val="24"/>
          <w:szCs w:val="24"/>
        </w:rPr>
        <w:t xml:space="preserve">LPF </w:t>
      </w:r>
      <w:r w:rsidRPr="00AE6806">
        <w:rPr>
          <w:rFonts w:ascii="Times New Roman" w:hAnsi="Times New Roman"/>
          <w:bCs/>
          <w:sz w:val="24"/>
          <w:szCs w:val="24"/>
        </w:rPr>
        <w:t>Disciplināro Komisiju</w:t>
      </w:r>
      <w:r>
        <w:rPr>
          <w:rFonts w:ascii="Times New Roman" w:hAnsi="Times New Roman"/>
          <w:bCs/>
          <w:sz w:val="24"/>
          <w:szCs w:val="24"/>
        </w:rPr>
        <w:t>;</w:t>
      </w:r>
    </w:p>
    <w:p w:rsidR="006C26D9" w:rsidRPr="00AE6806" w:rsidRDefault="006C26D9" w:rsidP="00B9385E">
      <w:pPr>
        <w:numPr>
          <w:ilvl w:val="2"/>
          <w:numId w:val="42"/>
        </w:numPr>
        <w:tabs>
          <w:tab w:val="left" w:pos="1080"/>
        </w:tabs>
        <w:spacing w:after="0" w:line="240" w:lineRule="auto"/>
        <w:jc w:val="both"/>
        <w:rPr>
          <w:rFonts w:ascii="Times New Roman" w:hAnsi="Times New Roman"/>
          <w:bCs/>
          <w:sz w:val="24"/>
          <w:szCs w:val="24"/>
        </w:rPr>
      </w:pPr>
      <w:r w:rsidRPr="00AE6806">
        <w:rPr>
          <w:rFonts w:ascii="Times New Roman" w:hAnsi="Times New Roman"/>
          <w:bCs/>
          <w:sz w:val="24"/>
          <w:szCs w:val="24"/>
        </w:rPr>
        <w:t>Piedalās sacensību apbalvošanas procedūrā</w:t>
      </w:r>
      <w:r>
        <w:rPr>
          <w:rFonts w:ascii="Times New Roman" w:hAnsi="Times New Roman"/>
          <w:bCs/>
          <w:sz w:val="24"/>
          <w:szCs w:val="24"/>
        </w:rPr>
        <w:t>;</w:t>
      </w:r>
    </w:p>
    <w:p w:rsidR="006C26D9" w:rsidRPr="00AE6806" w:rsidRDefault="006C26D9" w:rsidP="00B9385E">
      <w:pPr>
        <w:numPr>
          <w:ilvl w:val="2"/>
          <w:numId w:val="42"/>
        </w:numPr>
        <w:tabs>
          <w:tab w:val="left" w:pos="1080"/>
        </w:tabs>
        <w:spacing w:after="0" w:line="240" w:lineRule="auto"/>
        <w:jc w:val="both"/>
        <w:rPr>
          <w:rFonts w:ascii="Times New Roman" w:hAnsi="Times New Roman"/>
          <w:bCs/>
          <w:sz w:val="24"/>
          <w:szCs w:val="24"/>
        </w:rPr>
      </w:pPr>
      <w:r w:rsidRPr="00AE6806">
        <w:rPr>
          <w:rFonts w:ascii="Times New Roman" w:hAnsi="Times New Roman"/>
          <w:bCs/>
          <w:sz w:val="24"/>
          <w:szCs w:val="24"/>
        </w:rPr>
        <w:t>Piedalās dalībnieku dopinga pārbaužu procedūrās</w:t>
      </w:r>
      <w:r>
        <w:rPr>
          <w:rFonts w:ascii="Times New Roman" w:hAnsi="Times New Roman"/>
          <w:bCs/>
          <w:sz w:val="24"/>
          <w:szCs w:val="24"/>
        </w:rPr>
        <w:t>;</w:t>
      </w:r>
    </w:p>
    <w:p w:rsidR="006C26D9" w:rsidRDefault="006C26D9" w:rsidP="00B9385E">
      <w:pPr>
        <w:numPr>
          <w:ilvl w:val="2"/>
          <w:numId w:val="42"/>
        </w:numPr>
        <w:tabs>
          <w:tab w:val="left" w:pos="1080"/>
        </w:tabs>
        <w:spacing w:after="0" w:line="240" w:lineRule="auto"/>
        <w:jc w:val="both"/>
        <w:rPr>
          <w:rFonts w:ascii="Times New Roman" w:hAnsi="Times New Roman"/>
          <w:bCs/>
          <w:sz w:val="24"/>
          <w:szCs w:val="24"/>
        </w:rPr>
      </w:pPr>
      <w:r w:rsidRPr="00AE6806">
        <w:rPr>
          <w:rFonts w:ascii="Times New Roman" w:hAnsi="Times New Roman"/>
          <w:bCs/>
          <w:sz w:val="24"/>
          <w:szCs w:val="24"/>
        </w:rPr>
        <w:t>Kontrolē tiesnešu brigādes apģērba atbilstību sacensību statusam.</w:t>
      </w:r>
    </w:p>
    <w:p w:rsidR="006C26D9" w:rsidRPr="00AE6806" w:rsidRDefault="006C26D9" w:rsidP="00AE6806">
      <w:pPr>
        <w:tabs>
          <w:tab w:val="left" w:pos="1080"/>
        </w:tabs>
        <w:spacing w:after="0" w:line="240" w:lineRule="auto"/>
        <w:jc w:val="both"/>
        <w:rPr>
          <w:rFonts w:ascii="Times New Roman" w:hAnsi="Times New Roman"/>
          <w:bCs/>
          <w:sz w:val="24"/>
          <w:szCs w:val="24"/>
        </w:rPr>
      </w:pPr>
    </w:p>
    <w:p w:rsidR="006C26D9" w:rsidRPr="00AE6806" w:rsidRDefault="006C26D9" w:rsidP="00B9385E">
      <w:pPr>
        <w:numPr>
          <w:ilvl w:val="1"/>
          <w:numId w:val="42"/>
        </w:numPr>
        <w:tabs>
          <w:tab w:val="left" w:pos="1080"/>
        </w:tabs>
        <w:spacing w:after="0" w:line="240" w:lineRule="auto"/>
        <w:ind w:left="720" w:firstLine="0"/>
        <w:jc w:val="both"/>
        <w:rPr>
          <w:rFonts w:ascii="Times New Roman" w:hAnsi="Times New Roman"/>
          <w:b/>
          <w:bCs/>
          <w:sz w:val="24"/>
          <w:szCs w:val="24"/>
        </w:rPr>
      </w:pPr>
      <w:r>
        <w:rPr>
          <w:rFonts w:ascii="Times New Roman" w:hAnsi="Times New Roman"/>
          <w:b/>
          <w:bCs/>
          <w:sz w:val="24"/>
          <w:szCs w:val="24"/>
        </w:rPr>
        <w:t xml:space="preserve"> Sacensību tiesneši:</w:t>
      </w:r>
    </w:p>
    <w:p w:rsidR="006C26D9" w:rsidRPr="00AE6806" w:rsidRDefault="006C26D9" w:rsidP="00B9385E">
      <w:pPr>
        <w:numPr>
          <w:ilvl w:val="2"/>
          <w:numId w:val="42"/>
        </w:numPr>
        <w:tabs>
          <w:tab w:val="left" w:pos="1080"/>
        </w:tabs>
        <w:spacing w:after="0" w:line="240" w:lineRule="auto"/>
        <w:jc w:val="both"/>
        <w:rPr>
          <w:rFonts w:ascii="Times New Roman" w:hAnsi="Times New Roman"/>
          <w:bCs/>
          <w:sz w:val="24"/>
          <w:szCs w:val="24"/>
        </w:rPr>
      </w:pPr>
      <w:r w:rsidRPr="00AE6806">
        <w:rPr>
          <w:rFonts w:ascii="Times New Roman" w:hAnsi="Times New Roman"/>
          <w:bCs/>
          <w:sz w:val="24"/>
          <w:szCs w:val="24"/>
        </w:rPr>
        <w:t>Piedalās sacensību dalībnieku svēršanas un reģistrācijas procedūrā</w:t>
      </w:r>
      <w:r>
        <w:rPr>
          <w:rFonts w:ascii="Times New Roman" w:hAnsi="Times New Roman"/>
          <w:bCs/>
          <w:sz w:val="24"/>
          <w:szCs w:val="24"/>
        </w:rPr>
        <w:t>;</w:t>
      </w:r>
    </w:p>
    <w:p w:rsidR="006C26D9" w:rsidRPr="00AE6806" w:rsidRDefault="006C26D9" w:rsidP="00B9385E">
      <w:pPr>
        <w:numPr>
          <w:ilvl w:val="2"/>
          <w:numId w:val="42"/>
        </w:numPr>
        <w:tabs>
          <w:tab w:val="left" w:pos="1080"/>
          <w:tab w:val="left" w:pos="126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Pārliecinās par sportista atbilstību pieteikumiem un personu apliecinošiem dokumentiem</w:t>
      </w:r>
      <w:r>
        <w:rPr>
          <w:rFonts w:ascii="Times New Roman" w:hAnsi="Times New Roman"/>
          <w:bCs/>
          <w:sz w:val="24"/>
          <w:szCs w:val="24"/>
        </w:rPr>
        <w:t>;</w:t>
      </w:r>
    </w:p>
    <w:p w:rsidR="006C26D9" w:rsidRPr="00AE6806" w:rsidRDefault="006C26D9" w:rsidP="00B9385E">
      <w:pPr>
        <w:numPr>
          <w:ilvl w:val="2"/>
          <w:numId w:val="42"/>
        </w:numPr>
        <w:tabs>
          <w:tab w:val="left" w:pos="1080"/>
        </w:tabs>
        <w:spacing w:after="0" w:line="240" w:lineRule="auto"/>
        <w:jc w:val="both"/>
        <w:rPr>
          <w:rFonts w:ascii="Times New Roman" w:hAnsi="Times New Roman"/>
          <w:bCs/>
          <w:sz w:val="24"/>
          <w:szCs w:val="24"/>
        </w:rPr>
      </w:pPr>
      <w:r w:rsidRPr="00AE6806">
        <w:rPr>
          <w:rFonts w:ascii="Times New Roman" w:hAnsi="Times New Roman"/>
          <w:bCs/>
          <w:sz w:val="24"/>
          <w:szCs w:val="24"/>
        </w:rPr>
        <w:t>Piedalās sacensību tiesāšanas darbā</w:t>
      </w:r>
      <w:r>
        <w:rPr>
          <w:rFonts w:ascii="Times New Roman" w:hAnsi="Times New Roman"/>
          <w:bCs/>
          <w:sz w:val="24"/>
          <w:szCs w:val="24"/>
        </w:rPr>
        <w:t>;</w:t>
      </w:r>
    </w:p>
    <w:p w:rsidR="006C26D9" w:rsidRPr="00AE6806" w:rsidRDefault="006C26D9" w:rsidP="00B9385E">
      <w:pPr>
        <w:numPr>
          <w:ilvl w:val="2"/>
          <w:numId w:val="42"/>
        </w:numPr>
        <w:tabs>
          <w:tab w:val="left" w:pos="1080"/>
        </w:tabs>
        <w:spacing w:after="0" w:line="240" w:lineRule="auto"/>
        <w:jc w:val="both"/>
        <w:rPr>
          <w:rFonts w:ascii="Times New Roman" w:hAnsi="Times New Roman"/>
          <w:bCs/>
          <w:sz w:val="24"/>
          <w:szCs w:val="24"/>
        </w:rPr>
      </w:pPr>
      <w:r w:rsidRPr="00AE6806">
        <w:rPr>
          <w:rFonts w:ascii="Times New Roman" w:hAnsi="Times New Roman"/>
          <w:bCs/>
          <w:sz w:val="24"/>
          <w:szCs w:val="24"/>
        </w:rPr>
        <w:t>Nepieciešamības gadījumā piedalās apbalvošanas procedūrā</w:t>
      </w:r>
      <w:r>
        <w:rPr>
          <w:rFonts w:ascii="Times New Roman" w:hAnsi="Times New Roman"/>
          <w:bCs/>
          <w:sz w:val="24"/>
          <w:szCs w:val="24"/>
        </w:rPr>
        <w:t>;</w:t>
      </w:r>
    </w:p>
    <w:p w:rsidR="006C26D9" w:rsidRPr="00AE6806"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Rūpējas, lai atbilstoši IPF tehniskajiem noteikumiem tiktu uzturēts tīrs sacensību inventārs un starta platforma</w:t>
      </w:r>
      <w:r>
        <w:rPr>
          <w:rFonts w:ascii="Times New Roman" w:hAnsi="Times New Roman"/>
          <w:bCs/>
          <w:sz w:val="24"/>
          <w:szCs w:val="24"/>
        </w:rPr>
        <w:t>;</w:t>
      </w:r>
    </w:p>
    <w:p w:rsidR="006C26D9" w:rsidRPr="00AE6806"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Pēc sacensībām paraksta oficiālās rezultātu lapas, rekordu apliecinājumus vai jebkādus citus dokumentus, ko nepieciešams parakstīt</w:t>
      </w:r>
      <w:r>
        <w:rPr>
          <w:rFonts w:ascii="Times New Roman" w:hAnsi="Times New Roman"/>
          <w:bCs/>
          <w:sz w:val="24"/>
          <w:szCs w:val="24"/>
        </w:rPr>
        <w:t>;</w:t>
      </w:r>
    </w:p>
    <w:p w:rsidR="006C26D9" w:rsidRPr="00AE6806"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Tiesnešiem jāatturas no komentāriem un tie nedrīkst pieņemt nekādus dokumentus vai vārdiskus ziņojumus kas attiecas uz sacensību noris</w:t>
      </w:r>
      <w:r>
        <w:rPr>
          <w:rFonts w:ascii="Times New Roman" w:hAnsi="Times New Roman"/>
          <w:bCs/>
          <w:sz w:val="24"/>
          <w:szCs w:val="24"/>
        </w:rPr>
        <w:t>i;</w:t>
      </w:r>
      <w:r w:rsidRPr="00AE6806">
        <w:rPr>
          <w:rFonts w:ascii="Times New Roman" w:hAnsi="Times New Roman"/>
          <w:bCs/>
          <w:sz w:val="24"/>
          <w:szCs w:val="24"/>
        </w:rPr>
        <w:t xml:space="preserve"> </w:t>
      </w:r>
    </w:p>
    <w:p w:rsidR="006C26D9" w:rsidRPr="00AE6806"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Tiesneši, ja nepieciešams, var konsultēties savstarpēji, ar galveno tiesnesi vai kādu citu amatpersonu lai paātrinātu sacensību norisi</w:t>
      </w:r>
      <w:r>
        <w:rPr>
          <w:rFonts w:ascii="Times New Roman" w:hAnsi="Times New Roman"/>
          <w:bCs/>
          <w:sz w:val="24"/>
          <w:szCs w:val="24"/>
        </w:rPr>
        <w:t>;</w:t>
      </w:r>
    </w:p>
    <w:p w:rsidR="006C26D9" w:rsidRPr="00AE6806"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Pirms sacensībām kopīgi pārliecinās, ka platforma un sacensību aprīkojums pēc visiem parametriem atbilst noteikumiem. Stieņi un diski ir pārbaudīti vai atbilst norādītajam svaram un nederīgais aprīkojums izņemts no pielietošanas sacensībās. Otrs stienis un atslēgas tiek sagatavoti un nolikti malā, ja rodas kādi bojājumi pirmajam stienim vai atslēgām</w:t>
      </w:r>
      <w:r>
        <w:rPr>
          <w:rFonts w:ascii="Times New Roman" w:hAnsi="Times New Roman"/>
          <w:bCs/>
          <w:sz w:val="24"/>
          <w:szCs w:val="24"/>
        </w:rPr>
        <w:t>;</w:t>
      </w:r>
    </w:p>
    <w:p w:rsidR="006C26D9" w:rsidRPr="00AE6806"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 xml:space="preserve">Pirms sacensībām kopīgi pārliecinās, ka svari darbojas pareizi un ir precīzi </w:t>
      </w:r>
      <w:r>
        <w:rPr>
          <w:rFonts w:ascii="Times New Roman" w:hAnsi="Times New Roman"/>
          <w:bCs/>
          <w:sz w:val="24"/>
          <w:szCs w:val="24"/>
        </w:rPr>
        <w:t>un ir sertificēti uz doto brīdi;</w:t>
      </w:r>
    </w:p>
    <w:p w:rsidR="006C26D9" w:rsidRPr="00AE6806" w:rsidRDefault="006C26D9" w:rsidP="00B9385E">
      <w:pPr>
        <w:numPr>
          <w:ilvl w:val="2"/>
          <w:numId w:val="42"/>
        </w:numPr>
        <w:tabs>
          <w:tab w:val="left" w:pos="1080"/>
        </w:tabs>
        <w:spacing w:after="0" w:line="240" w:lineRule="auto"/>
        <w:jc w:val="both"/>
        <w:rPr>
          <w:rFonts w:ascii="Times New Roman" w:hAnsi="Times New Roman"/>
          <w:bCs/>
          <w:sz w:val="24"/>
          <w:szCs w:val="24"/>
        </w:rPr>
      </w:pPr>
      <w:r w:rsidRPr="00AE6806">
        <w:rPr>
          <w:rFonts w:ascii="Times New Roman" w:hAnsi="Times New Roman"/>
          <w:bCs/>
          <w:sz w:val="24"/>
          <w:szCs w:val="24"/>
        </w:rPr>
        <w:t>Nodrošina, ka atlētu svēršanās notiek to svara kategorijas un laika ietvaros.</w:t>
      </w:r>
    </w:p>
    <w:p w:rsidR="006C26D9" w:rsidRPr="00AE6806"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 xml:space="preserve">Nodrošina, ka atlētu </w:t>
      </w:r>
      <w:r w:rsidR="00080110">
        <w:rPr>
          <w:rFonts w:ascii="Times New Roman" w:hAnsi="Times New Roman"/>
          <w:bCs/>
          <w:sz w:val="24"/>
          <w:szCs w:val="24"/>
        </w:rPr>
        <w:t>apģērbs</w:t>
      </w:r>
      <w:r w:rsidRPr="00AE6806">
        <w:rPr>
          <w:rFonts w:ascii="Times New Roman" w:hAnsi="Times New Roman"/>
          <w:bCs/>
          <w:sz w:val="24"/>
          <w:szCs w:val="24"/>
        </w:rPr>
        <w:t xml:space="preserve"> un personīgais ekipējums ir pārbaudīti un atbilst noteikumiem pēc visiem parametriem</w:t>
      </w:r>
      <w:r>
        <w:rPr>
          <w:rFonts w:ascii="Times New Roman" w:hAnsi="Times New Roman"/>
          <w:bCs/>
          <w:sz w:val="24"/>
          <w:szCs w:val="24"/>
        </w:rPr>
        <w:t>;</w:t>
      </w:r>
    </w:p>
    <w:p w:rsidR="006C26D9" w:rsidRPr="00AE6806"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ka sacensību laikā uz stieņa uzliktais svars sakrīt ar to, ko ir izziņojis sacensību sekretārs</w:t>
      </w:r>
      <w:r>
        <w:rPr>
          <w:rFonts w:ascii="Times New Roman" w:hAnsi="Times New Roman"/>
          <w:bCs/>
          <w:sz w:val="24"/>
          <w:szCs w:val="24"/>
        </w:rPr>
        <w:t>;</w:t>
      </w:r>
    </w:p>
    <w:p w:rsidR="006C26D9"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 xml:space="preserve">Nodrošina, ka uz starta platformas atlēta kostīms un personīgais ekipējums atbilst noteikumiem. Ja kādam tiesnesim ir iemesls apšaubīt atlēta godīgumu šajā </w:t>
      </w:r>
      <w:r w:rsidRPr="00AE6806">
        <w:rPr>
          <w:rFonts w:ascii="Times New Roman" w:hAnsi="Times New Roman"/>
          <w:bCs/>
          <w:sz w:val="24"/>
          <w:szCs w:val="24"/>
        </w:rPr>
        <w:lastRenderedPageBreak/>
        <w:t xml:space="preserve">jautājumā, tad pēc mēģinājuma noslēguma, tas informē galveno tiesnesi par savām aizdomām. Galvenais tiesnesis tad var pārbaudīt atlēta kostīmu un personīgo ekipējumu. </w:t>
      </w:r>
    </w:p>
    <w:p w:rsidR="00080110" w:rsidRDefault="00080110" w:rsidP="00B9385E">
      <w:pPr>
        <w:numPr>
          <w:ilvl w:val="2"/>
          <w:numId w:val="42"/>
        </w:numPr>
        <w:tabs>
          <w:tab w:val="left" w:pos="1080"/>
        </w:tabs>
        <w:spacing w:after="0" w:line="240" w:lineRule="auto"/>
        <w:ind w:left="1260" w:firstLine="0"/>
        <w:jc w:val="both"/>
        <w:rPr>
          <w:rFonts w:ascii="Times New Roman" w:hAnsi="Times New Roman"/>
          <w:bCs/>
          <w:sz w:val="24"/>
          <w:szCs w:val="24"/>
        </w:rPr>
      </w:pPr>
      <w:r>
        <w:rPr>
          <w:rFonts w:ascii="Times New Roman" w:hAnsi="Times New Roman"/>
          <w:bCs/>
          <w:sz w:val="24"/>
          <w:szCs w:val="24"/>
        </w:rPr>
        <w:t>Tiesnešiem aizliegts sarunāties pa tālruni sacensību norises laikā uz starta platformas;</w:t>
      </w:r>
    </w:p>
    <w:p w:rsidR="006C26D9" w:rsidRPr="00AE6806" w:rsidRDefault="006C26D9" w:rsidP="00AE6806">
      <w:pPr>
        <w:tabs>
          <w:tab w:val="left" w:pos="1080"/>
        </w:tabs>
        <w:spacing w:after="0" w:line="240" w:lineRule="auto"/>
        <w:jc w:val="both"/>
        <w:rPr>
          <w:rFonts w:ascii="Times New Roman" w:hAnsi="Times New Roman"/>
          <w:bCs/>
          <w:sz w:val="24"/>
          <w:szCs w:val="24"/>
        </w:rPr>
      </w:pPr>
    </w:p>
    <w:p w:rsidR="006C26D9" w:rsidRPr="00AE6806" w:rsidRDefault="006C26D9" w:rsidP="00B9385E">
      <w:pPr>
        <w:numPr>
          <w:ilvl w:val="1"/>
          <w:numId w:val="42"/>
        </w:numPr>
        <w:tabs>
          <w:tab w:val="left" w:pos="900"/>
          <w:tab w:val="left" w:pos="1080"/>
          <w:tab w:val="left" w:pos="1260"/>
        </w:tabs>
        <w:spacing w:after="0" w:line="240" w:lineRule="auto"/>
        <w:ind w:left="720" w:firstLine="0"/>
        <w:jc w:val="both"/>
        <w:rPr>
          <w:rFonts w:ascii="Times New Roman" w:hAnsi="Times New Roman"/>
          <w:b/>
          <w:bCs/>
          <w:sz w:val="24"/>
          <w:szCs w:val="24"/>
        </w:rPr>
      </w:pPr>
      <w:r w:rsidRPr="00AE6806">
        <w:rPr>
          <w:rFonts w:ascii="Times New Roman" w:hAnsi="Times New Roman"/>
          <w:b/>
          <w:bCs/>
          <w:sz w:val="24"/>
          <w:szCs w:val="24"/>
        </w:rPr>
        <w:t>Tehniskais kontrolieris</w:t>
      </w:r>
      <w:r>
        <w:rPr>
          <w:rFonts w:ascii="Times New Roman" w:hAnsi="Times New Roman"/>
          <w:b/>
          <w:bCs/>
          <w:sz w:val="24"/>
          <w:szCs w:val="24"/>
        </w:rPr>
        <w:t>:</w:t>
      </w:r>
    </w:p>
    <w:p w:rsidR="006C26D9" w:rsidRPr="00AE6806"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Veic sacensību dalībnieku ekipējuma un personīgā inventāra pārbaudi kopā ar tiesnešiem atbilstoši IPF tehniskajiem noteikumiem</w:t>
      </w:r>
      <w:r>
        <w:rPr>
          <w:rFonts w:ascii="Times New Roman" w:hAnsi="Times New Roman"/>
          <w:bCs/>
          <w:sz w:val="24"/>
          <w:szCs w:val="24"/>
        </w:rPr>
        <w:t>;</w:t>
      </w:r>
    </w:p>
    <w:p w:rsidR="006C26D9" w:rsidRPr="00AE6806"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Pārliecinās, ka atlēts pirms dodas uz platformas ir ekipēts atbilstoši noteikumiem, kā arī viņa personība atbilst sacensību sekretāra nosauktajai</w:t>
      </w:r>
      <w:r>
        <w:rPr>
          <w:rFonts w:ascii="Times New Roman" w:hAnsi="Times New Roman"/>
          <w:bCs/>
          <w:sz w:val="24"/>
          <w:szCs w:val="24"/>
        </w:rPr>
        <w:t>;</w:t>
      </w:r>
    </w:p>
    <w:p w:rsidR="006C26D9" w:rsidRPr="00AE6806"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ka atlēts un viņa treneris atrodas uz starta platformas viņiem atvēlētajā vietā un laikā</w:t>
      </w:r>
      <w:r>
        <w:rPr>
          <w:rFonts w:ascii="Times New Roman" w:hAnsi="Times New Roman"/>
          <w:bCs/>
          <w:sz w:val="24"/>
          <w:szCs w:val="24"/>
        </w:rPr>
        <w:t>;</w:t>
      </w:r>
    </w:p>
    <w:p w:rsidR="006C26D9" w:rsidRPr="00AE6806" w:rsidRDefault="006C26D9" w:rsidP="00B9385E">
      <w:pPr>
        <w:numPr>
          <w:ilvl w:val="2"/>
          <w:numId w:val="42"/>
        </w:numPr>
        <w:tabs>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Piedalās sacensību apbalvošanas un atklāšanas procedūrā, kontrolējot atlētu un viņu treneru apģērba atbilstību sacensību statusam.</w:t>
      </w:r>
    </w:p>
    <w:p w:rsidR="006C26D9" w:rsidRDefault="006C26D9" w:rsidP="00B9385E">
      <w:pPr>
        <w:numPr>
          <w:ilvl w:val="2"/>
          <w:numId w:val="42"/>
        </w:numPr>
        <w:tabs>
          <w:tab w:val="left" w:pos="1080"/>
        </w:tabs>
        <w:spacing w:after="0" w:line="240" w:lineRule="auto"/>
        <w:jc w:val="both"/>
        <w:rPr>
          <w:rFonts w:ascii="Times New Roman" w:hAnsi="Times New Roman"/>
          <w:bCs/>
          <w:sz w:val="24"/>
          <w:szCs w:val="24"/>
        </w:rPr>
      </w:pPr>
      <w:r w:rsidRPr="00AE6806">
        <w:rPr>
          <w:rFonts w:ascii="Times New Roman" w:hAnsi="Times New Roman"/>
          <w:bCs/>
          <w:sz w:val="24"/>
          <w:szCs w:val="24"/>
        </w:rPr>
        <w:t>Nodrošina nepieciešamo kārtību iesildīšanās un pirmsstarta zonā.</w:t>
      </w:r>
    </w:p>
    <w:p w:rsidR="006C26D9" w:rsidRPr="00AE6806" w:rsidRDefault="006C26D9" w:rsidP="00AE6806">
      <w:pPr>
        <w:tabs>
          <w:tab w:val="left" w:pos="1080"/>
        </w:tabs>
        <w:spacing w:after="0" w:line="240" w:lineRule="auto"/>
        <w:jc w:val="both"/>
        <w:rPr>
          <w:rFonts w:ascii="Times New Roman" w:hAnsi="Times New Roman"/>
          <w:bCs/>
          <w:sz w:val="24"/>
          <w:szCs w:val="24"/>
        </w:rPr>
      </w:pPr>
    </w:p>
    <w:p w:rsidR="006C26D9" w:rsidRPr="00AE6806" w:rsidRDefault="006C26D9" w:rsidP="00B9385E">
      <w:pPr>
        <w:numPr>
          <w:ilvl w:val="1"/>
          <w:numId w:val="42"/>
        </w:numPr>
        <w:tabs>
          <w:tab w:val="left" w:pos="1080"/>
          <w:tab w:val="left" w:pos="1260"/>
        </w:tabs>
        <w:spacing w:after="0" w:line="240" w:lineRule="auto"/>
        <w:ind w:left="720" w:firstLine="0"/>
        <w:jc w:val="both"/>
        <w:rPr>
          <w:rFonts w:ascii="Times New Roman" w:hAnsi="Times New Roman"/>
          <w:b/>
          <w:bCs/>
          <w:sz w:val="24"/>
          <w:szCs w:val="24"/>
        </w:rPr>
      </w:pPr>
      <w:r w:rsidRPr="00AE6806">
        <w:rPr>
          <w:rFonts w:ascii="Times New Roman" w:hAnsi="Times New Roman"/>
          <w:b/>
          <w:bCs/>
          <w:sz w:val="24"/>
          <w:szCs w:val="24"/>
        </w:rPr>
        <w:t>Medicīnas darbinieks</w:t>
      </w:r>
      <w:r>
        <w:rPr>
          <w:rFonts w:ascii="Times New Roman" w:hAnsi="Times New Roman"/>
          <w:b/>
          <w:bCs/>
          <w:sz w:val="24"/>
          <w:szCs w:val="24"/>
        </w:rPr>
        <w:t>:</w:t>
      </w:r>
    </w:p>
    <w:p w:rsidR="006C26D9" w:rsidRDefault="006C26D9" w:rsidP="00B9385E">
      <w:pPr>
        <w:numPr>
          <w:ilvl w:val="2"/>
          <w:numId w:val="42"/>
        </w:numPr>
        <w:tabs>
          <w:tab w:val="left" w:pos="720"/>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pirmo medicīnisko palīdzību un, nepieciešamas gadījumā, savas kompetences ietvaros, izvērtē un organizē hospitalizāciju sacensību dalībniekiem traumas gūšanas gadījumā.</w:t>
      </w:r>
    </w:p>
    <w:p w:rsidR="006C26D9" w:rsidRPr="00AE6806" w:rsidRDefault="006C26D9" w:rsidP="00AE6806">
      <w:pPr>
        <w:tabs>
          <w:tab w:val="left" w:pos="720"/>
          <w:tab w:val="left" w:pos="1080"/>
        </w:tabs>
        <w:spacing w:after="0" w:line="240" w:lineRule="auto"/>
        <w:ind w:left="720"/>
        <w:jc w:val="both"/>
        <w:rPr>
          <w:rFonts w:ascii="Times New Roman" w:hAnsi="Times New Roman"/>
          <w:bCs/>
          <w:sz w:val="24"/>
          <w:szCs w:val="24"/>
        </w:rPr>
      </w:pPr>
    </w:p>
    <w:p w:rsidR="006C26D9" w:rsidRPr="00AE6806" w:rsidRDefault="006C26D9" w:rsidP="00B9385E">
      <w:pPr>
        <w:numPr>
          <w:ilvl w:val="1"/>
          <w:numId w:val="42"/>
        </w:numPr>
        <w:tabs>
          <w:tab w:val="left" w:pos="1080"/>
          <w:tab w:val="left" w:pos="1260"/>
        </w:tabs>
        <w:spacing w:after="0" w:line="240" w:lineRule="auto"/>
        <w:ind w:left="720" w:firstLine="0"/>
        <w:jc w:val="both"/>
        <w:rPr>
          <w:rFonts w:ascii="Times New Roman" w:hAnsi="Times New Roman"/>
          <w:b/>
          <w:bCs/>
          <w:sz w:val="24"/>
          <w:szCs w:val="24"/>
        </w:rPr>
      </w:pPr>
      <w:r w:rsidRPr="00AE6806">
        <w:rPr>
          <w:rFonts w:ascii="Times New Roman" w:hAnsi="Times New Roman"/>
          <w:b/>
          <w:bCs/>
          <w:sz w:val="24"/>
          <w:szCs w:val="24"/>
        </w:rPr>
        <w:t>Apkopēja (s)</w:t>
      </w:r>
      <w:r>
        <w:rPr>
          <w:rFonts w:ascii="Times New Roman" w:hAnsi="Times New Roman"/>
          <w:b/>
          <w:bCs/>
          <w:sz w:val="24"/>
          <w:szCs w:val="24"/>
        </w:rPr>
        <w:t>:</w:t>
      </w:r>
    </w:p>
    <w:p w:rsidR="006C26D9" w:rsidRPr="00AE6806" w:rsidRDefault="006C26D9" w:rsidP="00B9385E">
      <w:pPr>
        <w:numPr>
          <w:ilvl w:val="2"/>
          <w:numId w:val="42"/>
        </w:numPr>
        <w:tabs>
          <w:tab w:val="left" w:pos="720"/>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sacensību vietas, iesildīšanās telpas, ģērbtuvju, sanitāro mezglu, sekretāru darba vietu nepārtrauktu uzkopšanu un uzturēšanu kārtībā sacensību laikā</w:t>
      </w:r>
      <w:r>
        <w:rPr>
          <w:rFonts w:ascii="Times New Roman" w:hAnsi="Times New Roman"/>
          <w:bCs/>
          <w:sz w:val="24"/>
          <w:szCs w:val="24"/>
        </w:rPr>
        <w:t>;</w:t>
      </w:r>
    </w:p>
    <w:p w:rsidR="006C26D9" w:rsidRDefault="006C26D9" w:rsidP="00B9385E">
      <w:pPr>
        <w:numPr>
          <w:ilvl w:val="2"/>
          <w:numId w:val="42"/>
        </w:numPr>
        <w:tabs>
          <w:tab w:val="left" w:pos="720"/>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sacensību vietas, iesildīšanās telpas, ģērbtuvju, sanitāro mezglu pilnu uzkopšanu pēc sacensību norises beigām.</w:t>
      </w:r>
    </w:p>
    <w:p w:rsidR="006C26D9" w:rsidRPr="00AE6806" w:rsidRDefault="006C26D9" w:rsidP="00AE6806">
      <w:pPr>
        <w:tabs>
          <w:tab w:val="left" w:pos="720"/>
          <w:tab w:val="left" w:pos="1080"/>
        </w:tabs>
        <w:spacing w:after="0" w:line="240" w:lineRule="auto"/>
        <w:jc w:val="both"/>
        <w:rPr>
          <w:rFonts w:ascii="Times New Roman" w:hAnsi="Times New Roman"/>
          <w:bCs/>
          <w:sz w:val="24"/>
          <w:szCs w:val="24"/>
        </w:rPr>
      </w:pPr>
    </w:p>
    <w:p w:rsidR="006C26D9" w:rsidRPr="00AE6806" w:rsidRDefault="006C26D9" w:rsidP="00B9385E">
      <w:pPr>
        <w:numPr>
          <w:ilvl w:val="1"/>
          <w:numId w:val="42"/>
        </w:numPr>
        <w:tabs>
          <w:tab w:val="left" w:pos="1080"/>
          <w:tab w:val="left" w:pos="1260"/>
        </w:tabs>
        <w:spacing w:after="0" w:line="240" w:lineRule="auto"/>
        <w:ind w:left="720" w:firstLine="0"/>
        <w:jc w:val="both"/>
        <w:rPr>
          <w:rFonts w:ascii="Times New Roman" w:hAnsi="Times New Roman"/>
          <w:b/>
          <w:bCs/>
          <w:sz w:val="24"/>
          <w:szCs w:val="24"/>
        </w:rPr>
      </w:pPr>
      <w:r w:rsidRPr="00AE6806">
        <w:rPr>
          <w:rFonts w:ascii="Times New Roman" w:hAnsi="Times New Roman"/>
          <w:b/>
          <w:bCs/>
          <w:sz w:val="24"/>
          <w:szCs w:val="24"/>
        </w:rPr>
        <w:t>Sacensību fotogrāfs</w:t>
      </w:r>
      <w:r>
        <w:rPr>
          <w:rFonts w:ascii="Times New Roman" w:hAnsi="Times New Roman"/>
          <w:b/>
          <w:bCs/>
          <w:sz w:val="24"/>
          <w:szCs w:val="24"/>
        </w:rPr>
        <w:t>:</w:t>
      </w:r>
    </w:p>
    <w:p w:rsidR="006C26D9" w:rsidRPr="00AE6806" w:rsidRDefault="006C26D9" w:rsidP="00B9385E">
      <w:pPr>
        <w:numPr>
          <w:ilvl w:val="2"/>
          <w:numId w:val="42"/>
        </w:numPr>
        <w:tabs>
          <w:tab w:val="left" w:pos="720"/>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 xml:space="preserve">Nodrošina sacensību foto dokumentēšanu, foto pēcapstrādi un </w:t>
      </w:r>
      <w:r w:rsidR="00873B69">
        <w:rPr>
          <w:rFonts w:ascii="Times New Roman" w:hAnsi="Times New Roman"/>
          <w:bCs/>
          <w:sz w:val="24"/>
          <w:szCs w:val="24"/>
        </w:rPr>
        <w:t xml:space="preserve">publicēšanu federācijas </w:t>
      </w:r>
      <w:r w:rsidR="006135D2">
        <w:rPr>
          <w:rFonts w:ascii="Times New Roman" w:hAnsi="Times New Roman"/>
          <w:bCs/>
          <w:sz w:val="24"/>
          <w:szCs w:val="24"/>
        </w:rPr>
        <w:t xml:space="preserve">Facebook </w:t>
      </w:r>
      <w:r w:rsidR="00873B69">
        <w:rPr>
          <w:rFonts w:ascii="Times New Roman" w:hAnsi="Times New Roman"/>
          <w:bCs/>
          <w:sz w:val="24"/>
          <w:szCs w:val="24"/>
        </w:rPr>
        <w:t xml:space="preserve">mājas lapā vai </w:t>
      </w:r>
      <w:r w:rsidRPr="00AE6806">
        <w:rPr>
          <w:rFonts w:ascii="Times New Roman" w:hAnsi="Times New Roman"/>
          <w:bCs/>
          <w:sz w:val="24"/>
          <w:szCs w:val="24"/>
        </w:rPr>
        <w:t xml:space="preserve">nodošanu federācijas </w:t>
      </w:r>
      <w:r w:rsidR="006135D2">
        <w:rPr>
          <w:rFonts w:ascii="Times New Roman" w:hAnsi="Times New Roman"/>
          <w:bCs/>
          <w:sz w:val="24"/>
          <w:szCs w:val="24"/>
        </w:rPr>
        <w:t xml:space="preserve">foto un </w:t>
      </w:r>
      <w:r w:rsidRPr="00AE6806">
        <w:rPr>
          <w:rFonts w:ascii="Times New Roman" w:hAnsi="Times New Roman"/>
          <w:bCs/>
          <w:sz w:val="24"/>
          <w:szCs w:val="24"/>
        </w:rPr>
        <w:t>video materiālu datu bāzē</w:t>
      </w:r>
      <w:r w:rsidR="00873B69">
        <w:rPr>
          <w:rFonts w:ascii="Times New Roman" w:hAnsi="Times New Roman"/>
          <w:bCs/>
          <w:sz w:val="24"/>
          <w:szCs w:val="24"/>
        </w:rPr>
        <w:t xml:space="preserve">, ja </w:t>
      </w:r>
      <w:r w:rsidR="006135D2">
        <w:rPr>
          <w:rFonts w:ascii="Times New Roman" w:hAnsi="Times New Roman"/>
          <w:bCs/>
          <w:sz w:val="24"/>
          <w:szCs w:val="24"/>
        </w:rPr>
        <w:t>nodošanu</w:t>
      </w:r>
      <w:r w:rsidR="00873B69">
        <w:rPr>
          <w:rFonts w:ascii="Times New Roman" w:hAnsi="Times New Roman"/>
          <w:bCs/>
          <w:sz w:val="24"/>
          <w:szCs w:val="24"/>
        </w:rPr>
        <w:t xml:space="preserve"> noteicis sacensību direktors</w:t>
      </w:r>
      <w:r>
        <w:rPr>
          <w:rFonts w:ascii="Times New Roman" w:hAnsi="Times New Roman"/>
          <w:bCs/>
          <w:sz w:val="24"/>
          <w:szCs w:val="24"/>
        </w:rPr>
        <w:t>;</w:t>
      </w:r>
    </w:p>
    <w:p w:rsidR="006C26D9" w:rsidRPr="00AE6806" w:rsidRDefault="006C26D9" w:rsidP="00B9385E">
      <w:pPr>
        <w:numPr>
          <w:ilvl w:val="2"/>
          <w:numId w:val="42"/>
        </w:numPr>
        <w:tabs>
          <w:tab w:val="left" w:pos="720"/>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Foto materiālam jāietver sevī fotogrāfijas no tiešās sacensību norises, sacensību atklāšanas un noslēguma (apbalvošanas) pasākumiem, jāatspoguļo arī sacensību amatpersonu darbs un jāattēlo sacensību sponsoru reklāmas materiāl</w:t>
      </w:r>
      <w:r w:rsidR="00873B69">
        <w:rPr>
          <w:rFonts w:ascii="Times New Roman" w:hAnsi="Times New Roman"/>
          <w:bCs/>
          <w:sz w:val="24"/>
          <w:szCs w:val="24"/>
        </w:rPr>
        <w:t>i</w:t>
      </w:r>
      <w:r>
        <w:rPr>
          <w:rFonts w:ascii="Times New Roman" w:hAnsi="Times New Roman"/>
          <w:bCs/>
          <w:sz w:val="24"/>
          <w:szCs w:val="24"/>
        </w:rPr>
        <w:t>;</w:t>
      </w:r>
      <w:r w:rsidR="006135D2">
        <w:rPr>
          <w:rFonts w:ascii="Times New Roman" w:hAnsi="Times New Roman"/>
          <w:bCs/>
          <w:sz w:val="24"/>
          <w:szCs w:val="24"/>
        </w:rPr>
        <w:t xml:space="preserve"> Publicētais fotomateriāls nedrīkst pārsniegt vairāk kā 3 fotogrāfijas uz vienu sacensību dalībnieku spiešanas guļus vai 5 fotogrāfijas trīscīņas sacensībās;</w:t>
      </w:r>
    </w:p>
    <w:p w:rsidR="006C26D9" w:rsidRPr="00AE6806" w:rsidRDefault="006C26D9" w:rsidP="00B9385E">
      <w:pPr>
        <w:numPr>
          <w:ilvl w:val="2"/>
          <w:numId w:val="42"/>
        </w:numPr>
        <w:tabs>
          <w:tab w:val="left" w:pos="720"/>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 xml:space="preserve">Foto materiāls </w:t>
      </w:r>
      <w:r w:rsidR="00873B69">
        <w:rPr>
          <w:rFonts w:ascii="Times New Roman" w:hAnsi="Times New Roman"/>
          <w:bCs/>
          <w:sz w:val="24"/>
          <w:szCs w:val="24"/>
        </w:rPr>
        <w:t>jāpublicē</w:t>
      </w:r>
      <w:r w:rsidRPr="00AE6806">
        <w:rPr>
          <w:rFonts w:ascii="Times New Roman" w:hAnsi="Times New Roman"/>
          <w:bCs/>
          <w:sz w:val="24"/>
          <w:szCs w:val="24"/>
        </w:rPr>
        <w:t xml:space="preserve"> ne vēlāk kā </w:t>
      </w:r>
      <w:r w:rsidR="00873B69">
        <w:rPr>
          <w:rFonts w:ascii="Times New Roman" w:hAnsi="Times New Roman"/>
          <w:bCs/>
          <w:sz w:val="24"/>
          <w:szCs w:val="24"/>
        </w:rPr>
        <w:t>3 (</w:t>
      </w:r>
      <w:r w:rsidRPr="00AE6806">
        <w:rPr>
          <w:rFonts w:ascii="Times New Roman" w:hAnsi="Times New Roman"/>
          <w:bCs/>
          <w:sz w:val="24"/>
          <w:szCs w:val="24"/>
        </w:rPr>
        <w:t>trīs</w:t>
      </w:r>
      <w:r w:rsidR="00873B69">
        <w:rPr>
          <w:rFonts w:ascii="Times New Roman" w:hAnsi="Times New Roman"/>
          <w:bCs/>
          <w:sz w:val="24"/>
          <w:szCs w:val="24"/>
        </w:rPr>
        <w:t>)</w:t>
      </w:r>
      <w:r w:rsidRPr="00AE6806">
        <w:rPr>
          <w:rFonts w:ascii="Times New Roman" w:hAnsi="Times New Roman"/>
          <w:bCs/>
          <w:sz w:val="24"/>
          <w:szCs w:val="24"/>
        </w:rPr>
        <w:t xml:space="preserve"> dienu laikā pēc sacensību beigām</w:t>
      </w:r>
      <w:r>
        <w:rPr>
          <w:rFonts w:ascii="Times New Roman" w:hAnsi="Times New Roman"/>
          <w:bCs/>
          <w:sz w:val="24"/>
          <w:szCs w:val="24"/>
        </w:rPr>
        <w:t>;</w:t>
      </w:r>
    </w:p>
    <w:p w:rsidR="006C26D9" w:rsidRDefault="006C26D9" w:rsidP="00B9385E">
      <w:pPr>
        <w:numPr>
          <w:ilvl w:val="2"/>
          <w:numId w:val="42"/>
        </w:numPr>
        <w:tabs>
          <w:tab w:val="left" w:pos="720"/>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nepieciešamības gadījumā, neapstrādātus fotomateriālus operatīvai mediju informēšanai sacensību norises laikā.</w:t>
      </w:r>
    </w:p>
    <w:p w:rsidR="00873B69" w:rsidRPr="0015282E" w:rsidRDefault="00873B69" w:rsidP="00B9385E">
      <w:pPr>
        <w:numPr>
          <w:ilvl w:val="2"/>
          <w:numId w:val="42"/>
        </w:numPr>
        <w:tabs>
          <w:tab w:val="left" w:pos="720"/>
          <w:tab w:val="left" w:pos="1080"/>
        </w:tabs>
        <w:spacing w:after="0" w:line="240" w:lineRule="auto"/>
        <w:jc w:val="both"/>
        <w:rPr>
          <w:rFonts w:ascii="Times New Roman" w:hAnsi="Times New Roman"/>
          <w:bCs/>
          <w:sz w:val="24"/>
          <w:szCs w:val="24"/>
        </w:rPr>
      </w:pPr>
      <w:r>
        <w:rPr>
          <w:rFonts w:ascii="Times New Roman" w:hAnsi="Times New Roman"/>
          <w:sz w:val="24"/>
          <w:szCs w:val="24"/>
        </w:rPr>
        <w:t>Šos pienākumus var veikt cita sacensību amatpersona amatu apvienošanas kārtībā.</w:t>
      </w:r>
    </w:p>
    <w:p w:rsidR="006C26D9" w:rsidRPr="00AE6806" w:rsidRDefault="006C26D9" w:rsidP="00AE6806">
      <w:pPr>
        <w:tabs>
          <w:tab w:val="left" w:pos="720"/>
          <w:tab w:val="left" w:pos="1080"/>
        </w:tabs>
        <w:spacing w:after="0" w:line="240" w:lineRule="auto"/>
        <w:ind w:left="720"/>
        <w:jc w:val="both"/>
        <w:rPr>
          <w:rFonts w:ascii="Times New Roman" w:hAnsi="Times New Roman"/>
          <w:bCs/>
          <w:sz w:val="24"/>
          <w:szCs w:val="24"/>
        </w:rPr>
      </w:pPr>
    </w:p>
    <w:p w:rsidR="006C26D9" w:rsidRPr="00AE6806" w:rsidRDefault="006C26D9" w:rsidP="00B9385E">
      <w:pPr>
        <w:numPr>
          <w:ilvl w:val="1"/>
          <w:numId w:val="42"/>
        </w:numPr>
        <w:tabs>
          <w:tab w:val="left" w:pos="900"/>
          <w:tab w:val="left" w:pos="1080"/>
          <w:tab w:val="left" w:pos="1260"/>
        </w:tabs>
        <w:spacing w:after="0" w:line="240" w:lineRule="auto"/>
        <w:ind w:left="720" w:firstLine="0"/>
        <w:jc w:val="both"/>
        <w:rPr>
          <w:rFonts w:ascii="Times New Roman" w:hAnsi="Times New Roman"/>
          <w:b/>
          <w:bCs/>
          <w:sz w:val="24"/>
          <w:szCs w:val="24"/>
        </w:rPr>
      </w:pPr>
      <w:r>
        <w:rPr>
          <w:rFonts w:ascii="Times New Roman" w:hAnsi="Times New Roman"/>
          <w:b/>
          <w:bCs/>
          <w:sz w:val="24"/>
          <w:szCs w:val="24"/>
        </w:rPr>
        <w:t xml:space="preserve"> </w:t>
      </w:r>
      <w:r w:rsidRPr="00AE6806">
        <w:rPr>
          <w:rFonts w:ascii="Times New Roman" w:hAnsi="Times New Roman"/>
          <w:b/>
          <w:bCs/>
          <w:sz w:val="24"/>
          <w:szCs w:val="24"/>
        </w:rPr>
        <w:t>Sacensību tehniskā video operators</w:t>
      </w:r>
      <w:r>
        <w:rPr>
          <w:rFonts w:ascii="Times New Roman" w:hAnsi="Times New Roman"/>
          <w:b/>
          <w:bCs/>
          <w:sz w:val="24"/>
          <w:szCs w:val="24"/>
        </w:rPr>
        <w:t>:</w:t>
      </w:r>
    </w:p>
    <w:p w:rsidR="006C26D9" w:rsidRPr="00AE6806" w:rsidRDefault="006C26D9" w:rsidP="00B9385E">
      <w:pPr>
        <w:numPr>
          <w:ilvl w:val="2"/>
          <w:numId w:val="42"/>
        </w:numPr>
        <w:tabs>
          <w:tab w:val="left" w:pos="720"/>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Nodrošina sacensību video dokumentēšanu, video pēcapstrādi un nodošanu foto, video materiālu datu bāzē, ja netiek nodrošināta sacensību tiešraide ar videomateriāla saglabāšanu</w:t>
      </w:r>
      <w:r>
        <w:rPr>
          <w:rFonts w:ascii="Times New Roman" w:hAnsi="Times New Roman"/>
          <w:bCs/>
          <w:sz w:val="24"/>
          <w:szCs w:val="24"/>
        </w:rPr>
        <w:t>;</w:t>
      </w:r>
    </w:p>
    <w:p w:rsidR="006C26D9" w:rsidRPr="00AE6806" w:rsidRDefault="006C26D9" w:rsidP="00B9385E">
      <w:pPr>
        <w:numPr>
          <w:ilvl w:val="2"/>
          <w:numId w:val="42"/>
        </w:numPr>
        <w:tabs>
          <w:tab w:val="left" w:pos="720"/>
          <w:tab w:val="left" w:pos="1080"/>
        </w:tabs>
        <w:spacing w:after="0" w:line="240" w:lineRule="auto"/>
        <w:ind w:left="1260" w:firstLine="0"/>
        <w:jc w:val="both"/>
        <w:rPr>
          <w:rFonts w:ascii="Times New Roman" w:hAnsi="Times New Roman"/>
          <w:bCs/>
          <w:sz w:val="24"/>
          <w:szCs w:val="24"/>
        </w:rPr>
      </w:pPr>
      <w:r w:rsidRPr="00AE6806">
        <w:rPr>
          <w:rFonts w:ascii="Times New Roman" w:hAnsi="Times New Roman"/>
          <w:bCs/>
          <w:sz w:val="24"/>
          <w:szCs w:val="24"/>
        </w:rPr>
        <w:t>Video materiālam jāietver sevī tiešā sacensību norise, sacensību atklāšanas un noslēguma (apbalvošanas) pasākumi</w:t>
      </w:r>
      <w:r>
        <w:rPr>
          <w:rFonts w:ascii="Times New Roman" w:hAnsi="Times New Roman"/>
          <w:bCs/>
          <w:sz w:val="24"/>
          <w:szCs w:val="24"/>
        </w:rPr>
        <w:t>;</w:t>
      </w:r>
    </w:p>
    <w:p w:rsidR="006C26D9" w:rsidRPr="00962D5A" w:rsidRDefault="006C26D9" w:rsidP="00B9385E">
      <w:pPr>
        <w:numPr>
          <w:ilvl w:val="2"/>
          <w:numId w:val="42"/>
        </w:numPr>
        <w:tabs>
          <w:tab w:val="left" w:pos="720"/>
          <w:tab w:val="left" w:pos="1080"/>
        </w:tabs>
        <w:spacing w:after="0" w:line="240" w:lineRule="auto"/>
        <w:jc w:val="both"/>
        <w:rPr>
          <w:rFonts w:ascii="Times New Roman" w:hAnsi="Times New Roman"/>
          <w:bCs/>
          <w:sz w:val="24"/>
          <w:szCs w:val="24"/>
        </w:rPr>
      </w:pPr>
      <w:r w:rsidRPr="0015282E">
        <w:rPr>
          <w:rFonts w:ascii="Times New Roman" w:hAnsi="Times New Roman"/>
          <w:sz w:val="24"/>
          <w:szCs w:val="24"/>
        </w:rPr>
        <w:t>Video materiāls jānodod ne vēlāk kā piecu dienu laikā pēc sacensību beigām.</w:t>
      </w:r>
    </w:p>
    <w:p w:rsidR="00962D5A" w:rsidRPr="0015282E" w:rsidRDefault="00962D5A" w:rsidP="00B9385E">
      <w:pPr>
        <w:numPr>
          <w:ilvl w:val="2"/>
          <w:numId w:val="42"/>
        </w:numPr>
        <w:tabs>
          <w:tab w:val="left" w:pos="720"/>
          <w:tab w:val="left" w:pos="1080"/>
        </w:tabs>
        <w:spacing w:after="0" w:line="240" w:lineRule="auto"/>
        <w:jc w:val="both"/>
        <w:rPr>
          <w:rFonts w:ascii="Times New Roman" w:hAnsi="Times New Roman"/>
          <w:bCs/>
          <w:sz w:val="24"/>
          <w:szCs w:val="24"/>
        </w:rPr>
      </w:pPr>
      <w:r>
        <w:rPr>
          <w:rFonts w:ascii="Times New Roman" w:hAnsi="Times New Roman"/>
          <w:sz w:val="24"/>
          <w:szCs w:val="24"/>
        </w:rPr>
        <w:lastRenderedPageBreak/>
        <w:t>Šos pienākumus var veikt cita sacensību amatpersona amatu apvienošanas kārtībā.</w:t>
      </w:r>
    </w:p>
    <w:p w:rsidR="006C26D9" w:rsidRPr="00303BA1" w:rsidRDefault="006C26D9" w:rsidP="00171859">
      <w:pPr>
        <w:pStyle w:val="NormalWeb"/>
        <w:shd w:val="clear" w:color="auto" w:fill="FFFFFF"/>
        <w:tabs>
          <w:tab w:val="left" w:pos="1260"/>
        </w:tabs>
        <w:spacing w:after="0" w:line="270" w:lineRule="atLeast"/>
        <w:ind w:left="360" w:hanging="360"/>
        <w:jc w:val="both"/>
        <w:rPr>
          <w:b/>
        </w:rPr>
      </w:pPr>
    </w:p>
    <w:p w:rsidR="006C26D9" w:rsidRPr="00303BA1" w:rsidRDefault="006C26D9" w:rsidP="009F1776">
      <w:pPr>
        <w:pStyle w:val="NormalWeb"/>
        <w:numPr>
          <w:ilvl w:val="0"/>
          <w:numId w:val="19"/>
        </w:numPr>
        <w:shd w:val="clear" w:color="auto" w:fill="FFFFFF"/>
        <w:tabs>
          <w:tab w:val="left" w:pos="360"/>
          <w:tab w:val="left" w:pos="900"/>
        </w:tabs>
        <w:spacing w:after="0" w:line="270" w:lineRule="atLeast"/>
        <w:ind w:firstLine="0"/>
        <w:jc w:val="both"/>
        <w:rPr>
          <w:b/>
        </w:rPr>
      </w:pPr>
      <w:r>
        <w:rPr>
          <w:b/>
        </w:rPr>
        <w:t xml:space="preserve"> Citi noteikumi.</w:t>
      </w:r>
    </w:p>
    <w:p w:rsidR="006C26D9" w:rsidRDefault="006C26D9" w:rsidP="007E0003">
      <w:pPr>
        <w:pStyle w:val="NormalWeb"/>
        <w:numPr>
          <w:ilvl w:val="1"/>
          <w:numId w:val="19"/>
        </w:numPr>
        <w:shd w:val="clear" w:color="auto" w:fill="FFFFFF"/>
        <w:tabs>
          <w:tab w:val="left" w:pos="1260"/>
          <w:tab w:val="left" w:pos="1620"/>
        </w:tabs>
        <w:spacing w:after="0" w:line="270" w:lineRule="atLeast"/>
        <w:ind w:left="1260" w:firstLine="0"/>
        <w:jc w:val="both"/>
      </w:pPr>
      <w:r>
        <w:t xml:space="preserve"> </w:t>
      </w:r>
      <w:r w:rsidRPr="00303BA1">
        <w:t>Šis Nolikums stājas spēkā tā pieņemšanas dienā un tiek publicēti LPF oficiālajā interneta</w:t>
      </w:r>
      <w:r w:rsidRPr="00303BA1">
        <w:rPr>
          <w:color w:val="FF0000"/>
        </w:rPr>
        <w:t xml:space="preserve"> </w:t>
      </w:r>
      <w:r w:rsidRPr="00303BA1">
        <w:t xml:space="preserve">mājas lapā: </w:t>
      </w:r>
      <w:hyperlink r:id="rId7" w:history="1">
        <w:r w:rsidRPr="00303BA1">
          <w:rPr>
            <w:rStyle w:val="Hyperlink"/>
          </w:rPr>
          <w:t>http://www.powerliftings.lv</w:t>
        </w:r>
      </w:hyperlink>
      <w:r>
        <w:t>;</w:t>
      </w:r>
    </w:p>
    <w:p w:rsidR="006C26D9" w:rsidRDefault="006C26D9" w:rsidP="007E0003">
      <w:pPr>
        <w:pStyle w:val="NormalWeb"/>
        <w:numPr>
          <w:ilvl w:val="1"/>
          <w:numId w:val="19"/>
        </w:numPr>
        <w:shd w:val="clear" w:color="auto" w:fill="FFFFFF"/>
        <w:tabs>
          <w:tab w:val="left" w:pos="1260"/>
          <w:tab w:val="left" w:pos="1440"/>
          <w:tab w:val="left" w:pos="1620"/>
        </w:tabs>
        <w:spacing w:after="0" w:line="270" w:lineRule="atLeast"/>
        <w:ind w:left="1260" w:firstLine="0"/>
        <w:jc w:val="both"/>
      </w:pPr>
      <w:r>
        <w:t xml:space="preserve"> </w:t>
      </w:r>
      <w:r w:rsidRPr="00B13C63">
        <w:t>Atzīt par spēku zaudējušu 201</w:t>
      </w:r>
      <w:r>
        <w:t>1.</w:t>
      </w:r>
      <w:r w:rsidRPr="00B13C63">
        <w:t xml:space="preserve">gada </w:t>
      </w:r>
      <w:r>
        <w:t>15.oktobra</w:t>
      </w:r>
      <w:r w:rsidRPr="00B13C63">
        <w:t xml:space="preserve"> nolikumu Nr.1</w:t>
      </w:r>
      <w:r>
        <w:t>3 “</w:t>
      </w:r>
      <w:r w:rsidRPr="007E0003">
        <w:rPr>
          <w:bCs/>
        </w:rPr>
        <w:t>Par sacensību organizācijā iesaistītā personāla pienākumiem</w:t>
      </w:r>
      <w:r w:rsidRPr="007E0003">
        <w:t>”</w:t>
      </w:r>
      <w:r>
        <w:t>;</w:t>
      </w:r>
    </w:p>
    <w:p w:rsidR="006C26D9" w:rsidRDefault="006C26D9" w:rsidP="007E0003">
      <w:pPr>
        <w:pStyle w:val="NormalWeb"/>
        <w:numPr>
          <w:ilvl w:val="1"/>
          <w:numId w:val="19"/>
        </w:numPr>
        <w:shd w:val="clear" w:color="auto" w:fill="FFFFFF"/>
        <w:tabs>
          <w:tab w:val="left" w:pos="1260"/>
          <w:tab w:val="left" w:pos="1440"/>
          <w:tab w:val="left" w:pos="1620"/>
        </w:tabs>
        <w:spacing w:after="0" w:line="270" w:lineRule="atLeast"/>
        <w:ind w:left="1260" w:firstLine="0"/>
        <w:jc w:val="both"/>
      </w:pPr>
      <w:r>
        <w:t xml:space="preserve"> </w:t>
      </w:r>
      <w:r w:rsidRPr="00B13C63">
        <w:t>Atzīt par spēku zaudējušu 20</w:t>
      </w:r>
      <w:r>
        <w:t>06</w:t>
      </w:r>
      <w:r w:rsidRPr="00B13C63">
        <w:t xml:space="preserve">. gada </w:t>
      </w:r>
      <w:r>
        <w:t>12.jūlija</w:t>
      </w:r>
      <w:r w:rsidRPr="00B13C63">
        <w:t xml:space="preserve"> nolikumu </w:t>
      </w:r>
      <w:r>
        <w:t>“</w:t>
      </w:r>
      <w:r w:rsidRPr="009F1776">
        <w:t>Par nacionālo un reģionālo sacensību rīkošanas pamatprasībām</w:t>
      </w:r>
      <w:r w:rsidRPr="007E0003">
        <w:t>”</w:t>
      </w:r>
      <w:r>
        <w:t>;</w:t>
      </w:r>
    </w:p>
    <w:p w:rsidR="006C26D9" w:rsidRPr="005055F0" w:rsidRDefault="006C26D9" w:rsidP="00493BDD">
      <w:pPr>
        <w:pStyle w:val="NormalWeb"/>
        <w:numPr>
          <w:ilvl w:val="1"/>
          <w:numId w:val="19"/>
        </w:numPr>
        <w:shd w:val="clear" w:color="auto" w:fill="FFFFFF"/>
        <w:tabs>
          <w:tab w:val="left" w:pos="1260"/>
          <w:tab w:val="left" w:pos="1440"/>
          <w:tab w:val="left" w:pos="1620"/>
        </w:tabs>
        <w:spacing w:after="0"/>
        <w:ind w:left="1260" w:firstLine="0"/>
        <w:jc w:val="both"/>
        <w:rPr>
          <w:bCs/>
        </w:rPr>
      </w:pPr>
      <w:r>
        <w:t xml:space="preserve"> </w:t>
      </w:r>
      <w:r w:rsidRPr="009F1776">
        <w:t>Atzīt par spēku zaudējušu</w:t>
      </w:r>
      <w:r w:rsidRPr="001C02C4">
        <w:rPr>
          <w:bCs/>
        </w:rPr>
        <w:t xml:space="preserve"> „Latvijas Pauerliftinga Federācijas sacensību organizēšanas kvalifikācijas tabula”.</w:t>
      </w:r>
      <w:bookmarkStart w:id="2" w:name="_GoBack"/>
      <w:bookmarkEnd w:id="2"/>
    </w:p>
    <w:sectPr w:rsidR="006C26D9" w:rsidRPr="005055F0" w:rsidSect="00A52D02">
      <w:headerReference w:type="default" r:id="rId8"/>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D29" w:rsidRDefault="00EA3D29" w:rsidP="00EE3D9E">
      <w:pPr>
        <w:spacing w:after="0" w:line="240" w:lineRule="auto"/>
      </w:pPr>
      <w:r>
        <w:separator/>
      </w:r>
    </w:p>
  </w:endnote>
  <w:endnote w:type="continuationSeparator" w:id="0">
    <w:p w:rsidR="00EA3D29" w:rsidRDefault="00EA3D29"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bbon131 Bd TL">
    <w:altName w:val="Mistral"/>
    <w:charset w:val="BA"/>
    <w:family w:val="script"/>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w:panose1 w:val="00000000000000000000"/>
    <w:charset w:val="00"/>
    <w:family w:val="swiss"/>
    <w:notTrueType/>
    <w:pitch w:val="variable"/>
    <w:sig w:usb0="00000003" w:usb1="00000000" w:usb2="00000000" w:usb3="00000000" w:csb0="00000001" w:csb1="00000000"/>
  </w:font>
  <w:font w:name="Arial Nova Baltic">
    <w:altName w:val="Arial"/>
    <w:panose1 w:val="00000000000000000000"/>
    <w:charset w:val="BA"/>
    <w:family w:val="swiss"/>
    <w:notTrueType/>
    <w:pitch w:val="variable"/>
    <w:sig w:usb0="00000005" w:usb1="00000000" w:usb2="00000000" w:usb3="00000000" w:csb0="0000008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D29" w:rsidRDefault="00EA3D29" w:rsidP="00EE3D9E">
      <w:pPr>
        <w:spacing w:after="0" w:line="240" w:lineRule="auto"/>
      </w:pPr>
      <w:r>
        <w:separator/>
      </w:r>
    </w:p>
  </w:footnote>
  <w:footnote w:type="continuationSeparator" w:id="0">
    <w:p w:rsidR="00EA3D29" w:rsidRDefault="00EA3D29"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6D9" w:rsidRPr="00E224F2" w:rsidRDefault="00EA3D29" w:rsidP="00A52D02">
    <w:pPr>
      <w:spacing w:after="0" w:line="240" w:lineRule="auto"/>
      <w:ind w:left="2671" w:firstLine="448"/>
      <w:rPr>
        <w:rFonts w:ascii="Arial Nova" w:hAnsi="Arial Nova"/>
        <w:sz w:val="20"/>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left:0;text-align:left;margin-left:45pt;margin-top:26.2pt;width:2in;height:51.05pt;z-index:-1;visibility:visible;mso-position-horizontal-relative:page;mso-position-vertical-relative:page">
          <v:imagedata r:id="rId1" o:title=""/>
          <w10:wrap anchorx="page" anchory="page"/>
        </v:shape>
      </w:pict>
    </w:r>
    <w:r w:rsidR="006C26D9" w:rsidRPr="00E224F2">
      <w:rPr>
        <w:rFonts w:ascii="Arial Nova Baltic" w:hAnsi="Arial Nova Baltic"/>
        <w:noProof/>
        <w:sz w:val="20"/>
        <w:lang w:eastAsia="ja-JP"/>
      </w:rPr>
      <w:t>Raiņa iela 3</w:t>
    </w:r>
    <w:r w:rsidR="006C26D9" w:rsidRPr="00E224F2">
      <w:rPr>
        <w:rFonts w:ascii="Arial Nova Baltic" w:hAnsi="Arial Nova Baltic"/>
        <w:sz w:val="20"/>
      </w:rPr>
      <w:t>, Valmiera, LV-4201, tālr. 26536984, e- pasts: lpf@sp.lv</w:t>
    </w:r>
  </w:p>
  <w:p w:rsidR="006C26D9" w:rsidRPr="00E224F2" w:rsidRDefault="006C26D9" w:rsidP="00A52D02">
    <w:pPr>
      <w:spacing w:after="0" w:line="240" w:lineRule="auto"/>
      <w:ind w:left="3391" w:hanging="272"/>
      <w:rPr>
        <w:rFonts w:ascii="Arial Nova" w:hAnsi="Arial Nova"/>
        <w:sz w:val="20"/>
      </w:rPr>
    </w:pPr>
    <w:r w:rsidRPr="00E224F2">
      <w:rPr>
        <w:rFonts w:ascii="Arial Nova Baltic" w:hAnsi="Arial Nova Baltic"/>
        <w:sz w:val="20"/>
      </w:rPr>
      <w:t>Reģ. Nr. 40008022129, Konts LV58UNLA 0008000700508</w:t>
    </w:r>
  </w:p>
  <w:p w:rsidR="006C26D9" w:rsidRPr="00E224F2" w:rsidRDefault="006C26D9" w:rsidP="00A52D02">
    <w:pPr>
      <w:spacing w:after="0" w:line="240" w:lineRule="auto"/>
      <w:ind w:left="3391" w:hanging="272"/>
      <w:rPr>
        <w:rFonts w:ascii="Arial Nova" w:hAnsi="Arial Nova"/>
        <w:sz w:val="20"/>
      </w:rPr>
    </w:pPr>
    <w:r w:rsidRPr="00E224F2">
      <w:rPr>
        <w:rFonts w:ascii="Arial Nova" w:hAnsi="Arial Nova"/>
        <w:sz w:val="20"/>
      </w:rPr>
      <w:t xml:space="preserve">Banka: A/S SEB banka, kods UNLALV2X; </w:t>
    </w:r>
    <w:hyperlink r:id="rId2" w:history="1">
      <w:r w:rsidRPr="00E224F2">
        <w:rPr>
          <w:rStyle w:val="Hyperlink"/>
          <w:rFonts w:ascii="Arial Nova" w:hAnsi="Arial Nova"/>
          <w:sz w:val="20"/>
        </w:rPr>
        <w:t>www.powerliftings.lv</w:t>
      </w:r>
    </w:hyperlink>
    <w:r w:rsidRPr="00E224F2">
      <w:rPr>
        <w:rFonts w:ascii="Arial Nova" w:hAnsi="Arial Nova"/>
        <w:sz w:val="20"/>
      </w:rPr>
      <w:t xml:space="preserve"> </w:t>
    </w:r>
  </w:p>
  <w:p w:rsidR="006C26D9" w:rsidRDefault="006C2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2C46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489DD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1ECEC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AFC0FD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E70F0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CC6F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A0AC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5A2C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B028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0D4B5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1" w15:restartNumberingAfterBreak="0">
    <w:nsid w:val="03626ACC"/>
    <w:multiLevelType w:val="hybridMultilevel"/>
    <w:tmpl w:val="D91CAA40"/>
    <w:lvl w:ilvl="0" w:tplc="0426000F">
      <w:start w:val="1"/>
      <w:numFmt w:val="decimal"/>
      <w:lvlText w:val="%1."/>
      <w:lvlJc w:val="left"/>
      <w:pPr>
        <w:tabs>
          <w:tab w:val="num" w:pos="1080"/>
        </w:tabs>
        <w:ind w:left="1080" w:hanging="360"/>
      </w:pPr>
      <w:rPr>
        <w:rFonts w:cs="Times New Roman"/>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41E2BA4"/>
    <w:multiLevelType w:val="hybridMultilevel"/>
    <w:tmpl w:val="D91CAA40"/>
    <w:lvl w:ilvl="0" w:tplc="0426000F">
      <w:start w:val="1"/>
      <w:numFmt w:val="decimal"/>
      <w:lvlText w:val="%1."/>
      <w:lvlJc w:val="left"/>
      <w:pPr>
        <w:tabs>
          <w:tab w:val="num" w:pos="1080"/>
        </w:tabs>
        <w:ind w:left="1080" w:hanging="360"/>
      </w:pPr>
      <w:rPr>
        <w:rFonts w:cs="Times New Roman"/>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6" w15:restartNumberingAfterBreak="0">
    <w:nsid w:val="1AB972F9"/>
    <w:multiLevelType w:val="multilevel"/>
    <w:tmpl w:val="1E3E7BA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3.%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26ED06F2"/>
    <w:multiLevelType w:val="hybridMultilevel"/>
    <w:tmpl w:val="74241446"/>
    <w:lvl w:ilvl="0" w:tplc="A7863414">
      <w:start w:val="1"/>
      <w:numFmt w:val="bullet"/>
      <w:lvlText w:val="-"/>
      <w:lvlJc w:val="left"/>
      <w:pPr>
        <w:tabs>
          <w:tab w:val="num" w:pos="600"/>
        </w:tabs>
        <w:ind w:left="600" w:hanging="360"/>
      </w:pPr>
      <w:rPr>
        <w:rFonts w:ascii="Times New Roman" w:eastAsia="Times New Roman" w:hAnsi="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8" w15:restartNumberingAfterBreak="0">
    <w:nsid w:val="2A2E4F58"/>
    <w:multiLevelType w:val="multilevel"/>
    <w:tmpl w:val="2258FBAC"/>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764"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20" w15:restartNumberingAfterBreak="0">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1" w15:restartNumberingAfterBreak="0">
    <w:nsid w:val="36F35751"/>
    <w:multiLevelType w:val="hybridMultilevel"/>
    <w:tmpl w:val="C374B844"/>
    <w:lvl w:ilvl="0" w:tplc="31A62CF2">
      <w:start w:val="1"/>
      <w:numFmt w:val="lowerLetter"/>
      <w:lvlText w:val="%1."/>
      <w:lvlJc w:val="left"/>
      <w:pPr>
        <w:ind w:left="1152" w:hanging="36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2" w15:restartNumberingAfterBreak="0">
    <w:nsid w:val="39B0527E"/>
    <w:multiLevelType w:val="multilevel"/>
    <w:tmpl w:val="74A2E80E"/>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3" w15:restartNumberingAfterBreak="0">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4" w15:restartNumberingAfterBreak="0">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415C154F"/>
    <w:multiLevelType w:val="multilevel"/>
    <w:tmpl w:val="42040C1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025A2E"/>
    <w:multiLevelType w:val="multilevel"/>
    <w:tmpl w:val="424E25AA"/>
    <w:lvl w:ilvl="0">
      <w:start w:val="5"/>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900"/>
        </w:tabs>
        <w:ind w:left="900" w:hanging="360"/>
      </w:pPr>
      <w:rPr>
        <w:rFonts w:cs="Times New Roman" w:hint="default"/>
      </w:rPr>
    </w:lvl>
    <w:lvl w:ilvl="2">
      <w:start w:val="1"/>
      <w:numFmt w:val="decimal"/>
      <w:lvlText w:val="3.%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7" w15:restartNumberingAfterBreak="0">
    <w:nsid w:val="51626EB5"/>
    <w:multiLevelType w:val="multilevel"/>
    <w:tmpl w:val="BD48E29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55450397"/>
    <w:multiLevelType w:val="multilevel"/>
    <w:tmpl w:val="2258FBAC"/>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764"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66E0A7E"/>
    <w:multiLevelType w:val="multilevel"/>
    <w:tmpl w:val="54FCA2E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15:restartNumberingAfterBreak="0">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1" w15:restartNumberingAfterBreak="0">
    <w:nsid w:val="5ADC754F"/>
    <w:multiLevelType w:val="multilevel"/>
    <w:tmpl w:val="E7EE1C0A"/>
    <w:lvl w:ilvl="0">
      <w:start w:val="5"/>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900"/>
        </w:tabs>
        <w:ind w:left="900" w:hanging="360"/>
      </w:pPr>
      <w:rPr>
        <w:rFonts w:cs="Times New Roman" w:hint="default"/>
      </w:rPr>
    </w:lvl>
    <w:lvl w:ilvl="2">
      <w:start w:val="1"/>
      <w:numFmt w:val="decimal"/>
      <w:lvlText w:val="3.2.%3."/>
      <w:lvlJc w:val="left"/>
      <w:pPr>
        <w:tabs>
          <w:tab w:val="num" w:pos="1800"/>
        </w:tabs>
        <w:ind w:left="1800" w:hanging="720"/>
      </w:pPr>
      <w:rPr>
        <w:rFonts w:cs="Times New Roman" w:hint="default"/>
        <w:b/>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2" w15:restartNumberingAfterBreak="0">
    <w:nsid w:val="5CD100E9"/>
    <w:multiLevelType w:val="multilevel"/>
    <w:tmpl w:val="2258FBAC"/>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764" w:hanging="504"/>
      </w:pPr>
      <w:rPr>
        <w:rFonts w:cs="Times New Roman" w:hint="default"/>
        <w:b/>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5CE63410"/>
    <w:multiLevelType w:val="hybridMultilevel"/>
    <w:tmpl w:val="660E801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FA741C7"/>
    <w:multiLevelType w:val="hybridMultilevel"/>
    <w:tmpl w:val="26201A6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6" w15:restartNumberingAfterBreak="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7" w15:restartNumberingAfterBreak="0">
    <w:nsid w:val="69757204"/>
    <w:multiLevelType w:val="multilevel"/>
    <w:tmpl w:val="62C0B7A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764" w:hanging="504"/>
      </w:pPr>
      <w:rPr>
        <w:rFonts w:cs="Times New Roman"/>
        <w:b/>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61313BC"/>
    <w:multiLevelType w:val="multilevel"/>
    <w:tmpl w:val="27A40504"/>
    <w:lvl w:ilvl="0">
      <w:start w:val="4"/>
      <w:numFmt w:val="decimal"/>
      <w:lvlText w:val="%1."/>
      <w:lvlJc w:val="left"/>
      <w:pPr>
        <w:ind w:left="720" w:hanging="360"/>
      </w:pPr>
      <w:rPr>
        <w:rFonts w:cs="Times New Roman" w:hint="default"/>
      </w:rPr>
    </w:lvl>
    <w:lvl w:ilvl="1">
      <w:start w:val="1"/>
      <w:numFmt w:val="decimal"/>
      <w:isLgl/>
      <w:lvlText w:val="%1.%2."/>
      <w:lvlJc w:val="left"/>
      <w:pPr>
        <w:ind w:left="99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15:restartNumberingAfterBreak="0">
    <w:nsid w:val="7778063C"/>
    <w:multiLevelType w:val="hybridMultilevel"/>
    <w:tmpl w:val="00FAF2A2"/>
    <w:lvl w:ilvl="0" w:tplc="A63A798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78A4CAF"/>
    <w:multiLevelType w:val="hybridMultilevel"/>
    <w:tmpl w:val="4BF2D50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EF71825"/>
    <w:multiLevelType w:val="multilevel"/>
    <w:tmpl w:val="EA10F336"/>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37"/>
  </w:num>
  <w:num w:numId="2">
    <w:abstractNumId w:val="30"/>
  </w:num>
  <w:num w:numId="3">
    <w:abstractNumId w:val="24"/>
  </w:num>
  <w:num w:numId="4">
    <w:abstractNumId w:val="36"/>
  </w:num>
  <w:num w:numId="5">
    <w:abstractNumId w:val="13"/>
  </w:num>
  <w:num w:numId="6">
    <w:abstractNumId w:val="35"/>
  </w:num>
  <w:num w:numId="7">
    <w:abstractNumId w:val="14"/>
  </w:num>
  <w:num w:numId="8">
    <w:abstractNumId w:val="15"/>
  </w:num>
  <w:num w:numId="9">
    <w:abstractNumId w:val="23"/>
  </w:num>
  <w:num w:numId="10">
    <w:abstractNumId w:val="20"/>
  </w:num>
  <w:num w:numId="11">
    <w:abstractNumId w:val="19"/>
  </w:num>
  <w:num w:numId="12">
    <w:abstractNumId w:val="10"/>
  </w:num>
  <w:num w:numId="13">
    <w:abstractNumId w:val="11"/>
  </w:num>
  <w:num w:numId="14">
    <w:abstractNumId w:val="33"/>
  </w:num>
  <w:num w:numId="15">
    <w:abstractNumId w:val="17"/>
  </w:num>
  <w:num w:numId="16">
    <w:abstractNumId w:val="12"/>
  </w:num>
  <w:num w:numId="17">
    <w:abstractNumId w:val="40"/>
  </w:num>
  <w:num w:numId="18">
    <w:abstractNumId w:val="39"/>
  </w:num>
  <w:num w:numId="19">
    <w:abstractNumId w:val="38"/>
  </w:num>
  <w:num w:numId="20">
    <w:abstractNumId w:val="21"/>
  </w:num>
  <w:num w:numId="21">
    <w:abstractNumId w:val="34"/>
  </w:num>
  <w:num w:numId="22">
    <w:abstractNumId w:val="4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7"/>
  </w:num>
  <w:num w:numId="34">
    <w:abstractNumId w:val="25"/>
  </w:num>
  <w:num w:numId="35">
    <w:abstractNumId w:val="29"/>
  </w:num>
  <w:num w:numId="36">
    <w:abstractNumId w:val="22"/>
  </w:num>
  <w:num w:numId="37">
    <w:abstractNumId w:val="31"/>
  </w:num>
  <w:num w:numId="38">
    <w:abstractNumId w:val="26"/>
  </w:num>
  <w:num w:numId="39">
    <w:abstractNumId w:val="16"/>
  </w:num>
  <w:num w:numId="40">
    <w:abstractNumId w:val="18"/>
  </w:num>
  <w:num w:numId="41">
    <w:abstractNumId w:val="2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2E1"/>
    <w:rsid w:val="00015753"/>
    <w:rsid w:val="0002079C"/>
    <w:rsid w:val="00022F11"/>
    <w:rsid w:val="000279C9"/>
    <w:rsid w:val="00030EC6"/>
    <w:rsid w:val="0003105F"/>
    <w:rsid w:val="00037731"/>
    <w:rsid w:val="00045872"/>
    <w:rsid w:val="00050A6F"/>
    <w:rsid w:val="000561EA"/>
    <w:rsid w:val="00073871"/>
    <w:rsid w:val="0007456F"/>
    <w:rsid w:val="00076D58"/>
    <w:rsid w:val="00080110"/>
    <w:rsid w:val="000A31C7"/>
    <w:rsid w:val="000B0C1A"/>
    <w:rsid w:val="000B2925"/>
    <w:rsid w:val="000B415C"/>
    <w:rsid w:val="000B7F4A"/>
    <w:rsid w:val="000C4542"/>
    <w:rsid w:val="000D36D4"/>
    <w:rsid w:val="000D4173"/>
    <w:rsid w:val="000E0C8B"/>
    <w:rsid w:val="00103D2D"/>
    <w:rsid w:val="0011126C"/>
    <w:rsid w:val="00123A49"/>
    <w:rsid w:val="001306AB"/>
    <w:rsid w:val="001344D1"/>
    <w:rsid w:val="00151C8C"/>
    <w:rsid w:val="0015282E"/>
    <w:rsid w:val="0015646A"/>
    <w:rsid w:val="001619BF"/>
    <w:rsid w:val="00165050"/>
    <w:rsid w:val="00165FDB"/>
    <w:rsid w:val="00166E75"/>
    <w:rsid w:val="001673B1"/>
    <w:rsid w:val="0017073B"/>
    <w:rsid w:val="00171859"/>
    <w:rsid w:val="00181551"/>
    <w:rsid w:val="001C02C4"/>
    <w:rsid w:val="001C2293"/>
    <w:rsid w:val="001C64CA"/>
    <w:rsid w:val="001C698B"/>
    <w:rsid w:val="001D0423"/>
    <w:rsid w:val="001D2188"/>
    <w:rsid w:val="001D6300"/>
    <w:rsid w:val="001E39C0"/>
    <w:rsid w:val="001E76CD"/>
    <w:rsid w:val="001F4874"/>
    <w:rsid w:val="001F6836"/>
    <w:rsid w:val="0020630A"/>
    <w:rsid w:val="00210BE8"/>
    <w:rsid w:val="00210D90"/>
    <w:rsid w:val="00217811"/>
    <w:rsid w:val="00221414"/>
    <w:rsid w:val="0022766F"/>
    <w:rsid w:val="00235938"/>
    <w:rsid w:val="002369B8"/>
    <w:rsid w:val="00237BA5"/>
    <w:rsid w:val="002476B4"/>
    <w:rsid w:val="00251075"/>
    <w:rsid w:val="0026710D"/>
    <w:rsid w:val="00267A44"/>
    <w:rsid w:val="00271259"/>
    <w:rsid w:val="00277500"/>
    <w:rsid w:val="002829F1"/>
    <w:rsid w:val="00295FCB"/>
    <w:rsid w:val="00296F06"/>
    <w:rsid w:val="002A2DE4"/>
    <w:rsid w:val="002A4349"/>
    <w:rsid w:val="002A6F88"/>
    <w:rsid w:val="002B065B"/>
    <w:rsid w:val="002B6FE6"/>
    <w:rsid w:val="002C0CC5"/>
    <w:rsid w:val="002C26CF"/>
    <w:rsid w:val="002C3292"/>
    <w:rsid w:val="002C3DC7"/>
    <w:rsid w:val="002D05CA"/>
    <w:rsid w:val="002D682A"/>
    <w:rsid w:val="002E0054"/>
    <w:rsid w:val="002F0659"/>
    <w:rsid w:val="002F62E7"/>
    <w:rsid w:val="002F6CFE"/>
    <w:rsid w:val="0030342E"/>
    <w:rsid w:val="00303BA1"/>
    <w:rsid w:val="0031069D"/>
    <w:rsid w:val="00312820"/>
    <w:rsid w:val="00312927"/>
    <w:rsid w:val="0031381C"/>
    <w:rsid w:val="0032203F"/>
    <w:rsid w:val="003261AE"/>
    <w:rsid w:val="003275D1"/>
    <w:rsid w:val="00334F78"/>
    <w:rsid w:val="00340F4E"/>
    <w:rsid w:val="00355D86"/>
    <w:rsid w:val="00356964"/>
    <w:rsid w:val="00365F8F"/>
    <w:rsid w:val="00367FD7"/>
    <w:rsid w:val="0037026B"/>
    <w:rsid w:val="0037183D"/>
    <w:rsid w:val="00371A70"/>
    <w:rsid w:val="00373721"/>
    <w:rsid w:val="003774C7"/>
    <w:rsid w:val="0037788F"/>
    <w:rsid w:val="00386717"/>
    <w:rsid w:val="00390942"/>
    <w:rsid w:val="00393A3F"/>
    <w:rsid w:val="003B69E9"/>
    <w:rsid w:val="003D27F0"/>
    <w:rsid w:val="003D4F43"/>
    <w:rsid w:val="003E3065"/>
    <w:rsid w:val="003E5A58"/>
    <w:rsid w:val="003F4BC9"/>
    <w:rsid w:val="003F5EC8"/>
    <w:rsid w:val="004251AC"/>
    <w:rsid w:val="00427667"/>
    <w:rsid w:val="00433C97"/>
    <w:rsid w:val="0044051C"/>
    <w:rsid w:val="004430F6"/>
    <w:rsid w:val="00453628"/>
    <w:rsid w:val="00453DC2"/>
    <w:rsid w:val="00456915"/>
    <w:rsid w:val="004611BE"/>
    <w:rsid w:val="00480E77"/>
    <w:rsid w:val="00486C0B"/>
    <w:rsid w:val="00496369"/>
    <w:rsid w:val="00496FDA"/>
    <w:rsid w:val="004B2809"/>
    <w:rsid w:val="004B47A9"/>
    <w:rsid w:val="004B4B13"/>
    <w:rsid w:val="004D301C"/>
    <w:rsid w:val="004E60D7"/>
    <w:rsid w:val="004F23D3"/>
    <w:rsid w:val="004F616B"/>
    <w:rsid w:val="004F7705"/>
    <w:rsid w:val="00503193"/>
    <w:rsid w:val="0050329E"/>
    <w:rsid w:val="00504B96"/>
    <w:rsid w:val="00504C25"/>
    <w:rsid w:val="005055F0"/>
    <w:rsid w:val="005160A7"/>
    <w:rsid w:val="005219F7"/>
    <w:rsid w:val="00527876"/>
    <w:rsid w:val="0053676C"/>
    <w:rsid w:val="00543F2A"/>
    <w:rsid w:val="00544C67"/>
    <w:rsid w:val="00545745"/>
    <w:rsid w:val="005479DC"/>
    <w:rsid w:val="00550E5E"/>
    <w:rsid w:val="005565F6"/>
    <w:rsid w:val="00561F6C"/>
    <w:rsid w:val="0057256D"/>
    <w:rsid w:val="00577139"/>
    <w:rsid w:val="005801AD"/>
    <w:rsid w:val="00580F0E"/>
    <w:rsid w:val="00585B5A"/>
    <w:rsid w:val="00590560"/>
    <w:rsid w:val="005915C1"/>
    <w:rsid w:val="005C329D"/>
    <w:rsid w:val="005C3E3C"/>
    <w:rsid w:val="005D0702"/>
    <w:rsid w:val="005D237B"/>
    <w:rsid w:val="005E25FC"/>
    <w:rsid w:val="005E3DD1"/>
    <w:rsid w:val="0061142A"/>
    <w:rsid w:val="00612AC8"/>
    <w:rsid w:val="006135D2"/>
    <w:rsid w:val="00613DB6"/>
    <w:rsid w:val="00621C01"/>
    <w:rsid w:val="00623EC5"/>
    <w:rsid w:val="00624FA7"/>
    <w:rsid w:val="00627D75"/>
    <w:rsid w:val="006305C5"/>
    <w:rsid w:val="00631B9B"/>
    <w:rsid w:val="00635A89"/>
    <w:rsid w:val="00641F3A"/>
    <w:rsid w:val="006442EC"/>
    <w:rsid w:val="00651455"/>
    <w:rsid w:val="006662C1"/>
    <w:rsid w:val="006A0D5B"/>
    <w:rsid w:val="006B0D41"/>
    <w:rsid w:val="006B628A"/>
    <w:rsid w:val="006B7B93"/>
    <w:rsid w:val="006C193E"/>
    <w:rsid w:val="006C26D9"/>
    <w:rsid w:val="006C42DC"/>
    <w:rsid w:val="006D0FF0"/>
    <w:rsid w:val="006D388E"/>
    <w:rsid w:val="006E3634"/>
    <w:rsid w:val="00700491"/>
    <w:rsid w:val="007014D1"/>
    <w:rsid w:val="00701F65"/>
    <w:rsid w:val="00704E0E"/>
    <w:rsid w:val="0071342C"/>
    <w:rsid w:val="00713724"/>
    <w:rsid w:val="0072071E"/>
    <w:rsid w:val="007246CF"/>
    <w:rsid w:val="007265F8"/>
    <w:rsid w:val="00731A6B"/>
    <w:rsid w:val="007436A0"/>
    <w:rsid w:val="00756A0A"/>
    <w:rsid w:val="00763918"/>
    <w:rsid w:val="007651E1"/>
    <w:rsid w:val="0077583C"/>
    <w:rsid w:val="00780623"/>
    <w:rsid w:val="00782D30"/>
    <w:rsid w:val="00793303"/>
    <w:rsid w:val="00796AEB"/>
    <w:rsid w:val="0079744C"/>
    <w:rsid w:val="007A352F"/>
    <w:rsid w:val="007A4D54"/>
    <w:rsid w:val="007A75A4"/>
    <w:rsid w:val="007C0E5A"/>
    <w:rsid w:val="007C1A7D"/>
    <w:rsid w:val="007E0003"/>
    <w:rsid w:val="007E3DEA"/>
    <w:rsid w:val="007E4C1B"/>
    <w:rsid w:val="007F2667"/>
    <w:rsid w:val="007F2C76"/>
    <w:rsid w:val="00802F8F"/>
    <w:rsid w:val="008058BF"/>
    <w:rsid w:val="00806BD6"/>
    <w:rsid w:val="00812A47"/>
    <w:rsid w:val="008147F6"/>
    <w:rsid w:val="0081589A"/>
    <w:rsid w:val="00817B5F"/>
    <w:rsid w:val="00820F49"/>
    <w:rsid w:val="008219CA"/>
    <w:rsid w:val="0083676F"/>
    <w:rsid w:val="00841474"/>
    <w:rsid w:val="00856BD1"/>
    <w:rsid w:val="00857CD7"/>
    <w:rsid w:val="00861070"/>
    <w:rsid w:val="008611D0"/>
    <w:rsid w:val="008674AF"/>
    <w:rsid w:val="00867F50"/>
    <w:rsid w:val="00871E5E"/>
    <w:rsid w:val="00873B69"/>
    <w:rsid w:val="00876B5E"/>
    <w:rsid w:val="008801FF"/>
    <w:rsid w:val="00880C3F"/>
    <w:rsid w:val="008831E8"/>
    <w:rsid w:val="00887CF1"/>
    <w:rsid w:val="00892163"/>
    <w:rsid w:val="008A4300"/>
    <w:rsid w:val="008A6B5A"/>
    <w:rsid w:val="008B72E1"/>
    <w:rsid w:val="008B7CDE"/>
    <w:rsid w:val="008C6FF4"/>
    <w:rsid w:val="008C71FB"/>
    <w:rsid w:val="008D1D32"/>
    <w:rsid w:val="008D46BC"/>
    <w:rsid w:val="008D5E91"/>
    <w:rsid w:val="008E3303"/>
    <w:rsid w:val="008E5DE6"/>
    <w:rsid w:val="008F22C6"/>
    <w:rsid w:val="008F4854"/>
    <w:rsid w:val="009258C2"/>
    <w:rsid w:val="00927830"/>
    <w:rsid w:val="009339B1"/>
    <w:rsid w:val="00954FF9"/>
    <w:rsid w:val="00962D5A"/>
    <w:rsid w:val="00970AA4"/>
    <w:rsid w:val="00976A47"/>
    <w:rsid w:val="0097718A"/>
    <w:rsid w:val="00983581"/>
    <w:rsid w:val="00996CDD"/>
    <w:rsid w:val="00997DED"/>
    <w:rsid w:val="009A27AF"/>
    <w:rsid w:val="009B0CB3"/>
    <w:rsid w:val="009B6503"/>
    <w:rsid w:val="009C139D"/>
    <w:rsid w:val="009D0D24"/>
    <w:rsid w:val="009D7E8A"/>
    <w:rsid w:val="009E03C0"/>
    <w:rsid w:val="009E4B49"/>
    <w:rsid w:val="009E5950"/>
    <w:rsid w:val="009F1776"/>
    <w:rsid w:val="009F3668"/>
    <w:rsid w:val="00A029B6"/>
    <w:rsid w:val="00A04986"/>
    <w:rsid w:val="00A147CB"/>
    <w:rsid w:val="00A303EB"/>
    <w:rsid w:val="00A32D41"/>
    <w:rsid w:val="00A40577"/>
    <w:rsid w:val="00A5019D"/>
    <w:rsid w:val="00A51EBF"/>
    <w:rsid w:val="00A52B86"/>
    <w:rsid w:val="00A52D02"/>
    <w:rsid w:val="00A61BAB"/>
    <w:rsid w:val="00A747E6"/>
    <w:rsid w:val="00A9094A"/>
    <w:rsid w:val="00AA3171"/>
    <w:rsid w:val="00AA38A3"/>
    <w:rsid w:val="00AA4BE9"/>
    <w:rsid w:val="00AB2272"/>
    <w:rsid w:val="00AD0385"/>
    <w:rsid w:val="00AD1837"/>
    <w:rsid w:val="00AD7101"/>
    <w:rsid w:val="00AE48D6"/>
    <w:rsid w:val="00AE6806"/>
    <w:rsid w:val="00AF301E"/>
    <w:rsid w:val="00AF7031"/>
    <w:rsid w:val="00B13C63"/>
    <w:rsid w:val="00B239FC"/>
    <w:rsid w:val="00B31D5A"/>
    <w:rsid w:val="00B52AF4"/>
    <w:rsid w:val="00B71640"/>
    <w:rsid w:val="00B760F1"/>
    <w:rsid w:val="00B91EC6"/>
    <w:rsid w:val="00B9385E"/>
    <w:rsid w:val="00B94971"/>
    <w:rsid w:val="00B94A3E"/>
    <w:rsid w:val="00BA27FD"/>
    <w:rsid w:val="00BA416B"/>
    <w:rsid w:val="00BA42DB"/>
    <w:rsid w:val="00BB6C22"/>
    <w:rsid w:val="00BC08DE"/>
    <w:rsid w:val="00BC2C5D"/>
    <w:rsid w:val="00BD7A86"/>
    <w:rsid w:val="00BE1449"/>
    <w:rsid w:val="00BE3347"/>
    <w:rsid w:val="00BE4C54"/>
    <w:rsid w:val="00BE5CDA"/>
    <w:rsid w:val="00BF13CB"/>
    <w:rsid w:val="00BF79F2"/>
    <w:rsid w:val="00C05255"/>
    <w:rsid w:val="00C06FF5"/>
    <w:rsid w:val="00C14F2E"/>
    <w:rsid w:val="00C20F47"/>
    <w:rsid w:val="00C25C78"/>
    <w:rsid w:val="00C270B8"/>
    <w:rsid w:val="00C27809"/>
    <w:rsid w:val="00C323E9"/>
    <w:rsid w:val="00C32492"/>
    <w:rsid w:val="00C40E2F"/>
    <w:rsid w:val="00C4550D"/>
    <w:rsid w:val="00C548EC"/>
    <w:rsid w:val="00C82727"/>
    <w:rsid w:val="00C84ECD"/>
    <w:rsid w:val="00C86605"/>
    <w:rsid w:val="00C933AB"/>
    <w:rsid w:val="00C94943"/>
    <w:rsid w:val="00C96F15"/>
    <w:rsid w:val="00CA10EB"/>
    <w:rsid w:val="00CA17EE"/>
    <w:rsid w:val="00CA6EEA"/>
    <w:rsid w:val="00CB2306"/>
    <w:rsid w:val="00CC731D"/>
    <w:rsid w:val="00CC73AE"/>
    <w:rsid w:val="00CD48BB"/>
    <w:rsid w:val="00CE440B"/>
    <w:rsid w:val="00CE604D"/>
    <w:rsid w:val="00CF3F32"/>
    <w:rsid w:val="00CF6573"/>
    <w:rsid w:val="00D13E83"/>
    <w:rsid w:val="00D260BB"/>
    <w:rsid w:val="00D262D6"/>
    <w:rsid w:val="00D42A6E"/>
    <w:rsid w:val="00D435DB"/>
    <w:rsid w:val="00D46EE9"/>
    <w:rsid w:val="00D515F6"/>
    <w:rsid w:val="00D57B5B"/>
    <w:rsid w:val="00D625F8"/>
    <w:rsid w:val="00D638AA"/>
    <w:rsid w:val="00D656E2"/>
    <w:rsid w:val="00D816D3"/>
    <w:rsid w:val="00DA0CAA"/>
    <w:rsid w:val="00DA7A27"/>
    <w:rsid w:val="00DC7A75"/>
    <w:rsid w:val="00DD4191"/>
    <w:rsid w:val="00DE2998"/>
    <w:rsid w:val="00DF6E28"/>
    <w:rsid w:val="00E032A2"/>
    <w:rsid w:val="00E05AE6"/>
    <w:rsid w:val="00E06D34"/>
    <w:rsid w:val="00E143B9"/>
    <w:rsid w:val="00E204D1"/>
    <w:rsid w:val="00E21864"/>
    <w:rsid w:val="00E224F2"/>
    <w:rsid w:val="00E26AEA"/>
    <w:rsid w:val="00E379E6"/>
    <w:rsid w:val="00E402C4"/>
    <w:rsid w:val="00E4227B"/>
    <w:rsid w:val="00E543C7"/>
    <w:rsid w:val="00E5597C"/>
    <w:rsid w:val="00E60F5B"/>
    <w:rsid w:val="00E67683"/>
    <w:rsid w:val="00E744D7"/>
    <w:rsid w:val="00E8556C"/>
    <w:rsid w:val="00E86602"/>
    <w:rsid w:val="00E91B54"/>
    <w:rsid w:val="00E925B6"/>
    <w:rsid w:val="00EA0C9D"/>
    <w:rsid w:val="00EA136E"/>
    <w:rsid w:val="00EA1EF0"/>
    <w:rsid w:val="00EA3D29"/>
    <w:rsid w:val="00EA424D"/>
    <w:rsid w:val="00EB33FD"/>
    <w:rsid w:val="00ED3F8D"/>
    <w:rsid w:val="00ED40F2"/>
    <w:rsid w:val="00EE2A27"/>
    <w:rsid w:val="00EE3D9E"/>
    <w:rsid w:val="00EE5DFD"/>
    <w:rsid w:val="00EF080D"/>
    <w:rsid w:val="00F0740A"/>
    <w:rsid w:val="00F21E04"/>
    <w:rsid w:val="00F31E6B"/>
    <w:rsid w:val="00F33158"/>
    <w:rsid w:val="00F370C7"/>
    <w:rsid w:val="00F37B0D"/>
    <w:rsid w:val="00F41CAE"/>
    <w:rsid w:val="00F42351"/>
    <w:rsid w:val="00F4568A"/>
    <w:rsid w:val="00F468B8"/>
    <w:rsid w:val="00F541EB"/>
    <w:rsid w:val="00F606EF"/>
    <w:rsid w:val="00F70636"/>
    <w:rsid w:val="00F71C4C"/>
    <w:rsid w:val="00F7786B"/>
    <w:rsid w:val="00F77E9B"/>
    <w:rsid w:val="00F801D7"/>
    <w:rsid w:val="00F87828"/>
    <w:rsid w:val="00F94865"/>
    <w:rsid w:val="00FA00B7"/>
    <w:rsid w:val="00FA3242"/>
    <w:rsid w:val="00FB7E01"/>
    <w:rsid w:val="00FC0C29"/>
    <w:rsid w:val="00FC6D01"/>
    <w:rsid w:val="00FC6D8B"/>
    <w:rsid w:val="00FD5454"/>
    <w:rsid w:val="00FE13AB"/>
    <w:rsid w:val="00FF7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martTagType w:namespaceuri="schemas-tilde-lv/tildestengine" w:name="veidnes"/>
  <w:shapeDefaults>
    <o:shapedefaults v:ext="edit" spidmax="2050"/>
    <o:shapelayout v:ext="edit">
      <o:idmap v:ext="edit" data="1"/>
    </o:shapelayout>
  </w:shapeDefaults>
  <w:decimalSymbol w:val="."/>
  <w:listSeparator w:val=","/>
  <w15:docId w15:val="{3D0CC132-A6F8-45BE-9C2C-D03FDF56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eastAsia="en-US"/>
    </w:rPr>
  </w:style>
  <w:style w:type="paragraph" w:styleId="Heading1">
    <w:name w:val="heading 1"/>
    <w:basedOn w:val="Normal"/>
    <w:next w:val="Normal"/>
    <w:link w:val="Heading1Char"/>
    <w:uiPriority w:val="99"/>
    <w:qFormat/>
    <w:locked/>
    <w:rsid w:val="0002079C"/>
    <w:pPr>
      <w:keepNext/>
      <w:spacing w:after="0" w:line="240" w:lineRule="auto"/>
      <w:jc w:val="center"/>
      <w:outlineLvl w:val="0"/>
    </w:pPr>
    <w:rPr>
      <w:rFonts w:ascii="Ribbon131 Bd TL" w:eastAsia="Times New Roman" w:hAnsi="Ribbon131 Bd TL"/>
      <w:b/>
      <w:bCs/>
      <w:sz w:val="44"/>
      <w:szCs w:val="24"/>
      <w:u w:val="single"/>
    </w:rPr>
  </w:style>
  <w:style w:type="paragraph" w:styleId="Heading2">
    <w:name w:val="heading 2"/>
    <w:basedOn w:val="Normal"/>
    <w:next w:val="Normal"/>
    <w:link w:val="Heading2Char"/>
    <w:uiPriority w:val="99"/>
    <w:qFormat/>
    <w:locked/>
    <w:rsid w:val="009A27AF"/>
    <w:pPr>
      <w:keepNext/>
      <w:keepLines/>
      <w:spacing w:before="40" w:after="0"/>
      <w:outlineLvl w:val="1"/>
    </w:pPr>
    <w:rPr>
      <w:rFonts w:ascii="Cambria" w:eastAsia="MS Gothic"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2079C"/>
    <w:rPr>
      <w:rFonts w:ascii="Ribbon131 Bd TL" w:hAnsi="Ribbon131 Bd TL" w:cs="Times New Roman"/>
      <w:b/>
      <w:sz w:val="24"/>
      <w:u w:val="single"/>
      <w:lang w:eastAsia="en-US"/>
    </w:rPr>
  </w:style>
  <w:style w:type="character" w:customStyle="1" w:styleId="Heading2Char">
    <w:name w:val="Heading 2 Char"/>
    <w:link w:val="Heading2"/>
    <w:uiPriority w:val="99"/>
    <w:semiHidden/>
    <w:locked/>
    <w:rsid w:val="009A27AF"/>
    <w:rPr>
      <w:rFonts w:ascii="Cambria" w:eastAsia="MS Gothic" w:hAnsi="Cambria" w:cs="Times New Roman"/>
      <w:color w:val="365F91"/>
      <w:sz w:val="26"/>
      <w:szCs w:val="26"/>
      <w:lang w:eastAsia="en-US"/>
    </w:rPr>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paragraph" w:styleId="BodyTextIndent2">
    <w:name w:val="Body Text Indent 2"/>
    <w:basedOn w:val="Normal"/>
    <w:link w:val="BodyTextIndent2Char"/>
    <w:uiPriority w:val="99"/>
    <w:rsid w:val="0002079C"/>
    <w:pPr>
      <w:spacing w:after="0" w:line="240" w:lineRule="auto"/>
      <w:ind w:left="360"/>
      <w:jc w:val="both"/>
    </w:pPr>
    <w:rPr>
      <w:rFonts w:ascii="Times New Roman" w:eastAsia="Times New Roman" w:hAnsi="Times New Roman"/>
      <w:sz w:val="24"/>
      <w:szCs w:val="24"/>
    </w:rPr>
  </w:style>
  <w:style w:type="character" w:customStyle="1" w:styleId="BodyTextIndent2Char">
    <w:name w:val="Body Text Indent 2 Char"/>
    <w:link w:val="BodyTextIndent2"/>
    <w:uiPriority w:val="99"/>
    <w:locked/>
    <w:rsid w:val="0002079C"/>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180">
      <w:marLeft w:val="0"/>
      <w:marRight w:val="0"/>
      <w:marTop w:val="0"/>
      <w:marBottom w:val="0"/>
      <w:divBdr>
        <w:top w:val="none" w:sz="0" w:space="0" w:color="auto"/>
        <w:left w:val="none" w:sz="0" w:space="0" w:color="auto"/>
        <w:bottom w:val="none" w:sz="0" w:space="0" w:color="auto"/>
        <w:right w:val="none" w:sz="0" w:space="0" w:color="auto"/>
      </w:divBdr>
    </w:div>
    <w:div w:id="1099910181">
      <w:marLeft w:val="0"/>
      <w:marRight w:val="0"/>
      <w:marTop w:val="0"/>
      <w:marBottom w:val="0"/>
      <w:divBdr>
        <w:top w:val="none" w:sz="0" w:space="0" w:color="auto"/>
        <w:left w:val="none" w:sz="0" w:space="0" w:color="auto"/>
        <w:bottom w:val="none" w:sz="0" w:space="0" w:color="auto"/>
        <w:right w:val="none" w:sz="0" w:space="0" w:color="auto"/>
      </w:divBdr>
      <w:divsChild>
        <w:div w:id="1099910218">
          <w:marLeft w:val="0"/>
          <w:marRight w:val="0"/>
          <w:marTop w:val="0"/>
          <w:marBottom w:val="0"/>
          <w:divBdr>
            <w:top w:val="none" w:sz="0" w:space="0" w:color="auto"/>
            <w:left w:val="none" w:sz="0" w:space="0" w:color="auto"/>
            <w:bottom w:val="none" w:sz="0" w:space="0" w:color="auto"/>
            <w:right w:val="none" w:sz="0" w:space="0" w:color="auto"/>
          </w:divBdr>
          <w:divsChild>
            <w:div w:id="1099910224">
              <w:marLeft w:val="0"/>
              <w:marRight w:val="0"/>
              <w:marTop w:val="0"/>
              <w:marBottom w:val="0"/>
              <w:divBdr>
                <w:top w:val="none" w:sz="0" w:space="0" w:color="auto"/>
                <w:left w:val="none" w:sz="0" w:space="0" w:color="auto"/>
                <w:bottom w:val="none" w:sz="0" w:space="0" w:color="auto"/>
                <w:right w:val="none" w:sz="0" w:space="0" w:color="auto"/>
              </w:divBdr>
              <w:divsChild>
                <w:div w:id="1099910221">
                  <w:marLeft w:val="0"/>
                  <w:marRight w:val="0"/>
                  <w:marTop w:val="0"/>
                  <w:marBottom w:val="0"/>
                  <w:divBdr>
                    <w:top w:val="none" w:sz="0" w:space="0" w:color="auto"/>
                    <w:left w:val="none" w:sz="0" w:space="0" w:color="auto"/>
                    <w:bottom w:val="none" w:sz="0" w:space="0" w:color="auto"/>
                    <w:right w:val="none" w:sz="0" w:space="0" w:color="auto"/>
                  </w:divBdr>
                  <w:divsChild>
                    <w:div w:id="1099910247">
                      <w:marLeft w:val="0"/>
                      <w:marRight w:val="0"/>
                      <w:marTop w:val="0"/>
                      <w:marBottom w:val="0"/>
                      <w:divBdr>
                        <w:top w:val="none" w:sz="0" w:space="0" w:color="auto"/>
                        <w:left w:val="none" w:sz="0" w:space="0" w:color="auto"/>
                        <w:bottom w:val="none" w:sz="0" w:space="0" w:color="auto"/>
                        <w:right w:val="none" w:sz="0" w:space="0" w:color="auto"/>
                      </w:divBdr>
                      <w:divsChild>
                        <w:div w:id="10999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910185">
      <w:marLeft w:val="0"/>
      <w:marRight w:val="0"/>
      <w:marTop w:val="0"/>
      <w:marBottom w:val="0"/>
      <w:divBdr>
        <w:top w:val="none" w:sz="0" w:space="0" w:color="auto"/>
        <w:left w:val="none" w:sz="0" w:space="0" w:color="auto"/>
        <w:bottom w:val="none" w:sz="0" w:space="0" w:color="auto"/>
        <w:right w:val="none" w:sz="0" w:space="0" w:color="auto"/>
      </w:divBdr>
      <w:divsChild>
        <w:div w:id="1099910222">
          <w:marLeft w:val="0"/>
          <w:marRight w:val="0"/>
          <w:marTop w:val="0"/>
          <w:marBottom w:val="0"/>
          <w:divBdr>
            <w:top w:val="none" w:sz="0" w:space="0" w:color="auto"/>
            <w:left w:val="none" w:sz="0" w:space="0" w:color="auto"/>
            <w:bottom w:val="none" w:sz="0" w:space="0" w:color="auto"/>
            <w:right w:val="none" w:sz="0" w:space="0" w:color="auto"/>
          </w:divBdr>
          <w:divsChild>
            <w:div w:id="1099910243">
              <w:marLeft w:val="0"/>
              <w:marRight w:val="0"/>
              <w:marTop w:val="0"/>
              <w:marBottom w:val="0"/>
              <w:divBdr>
                <w:top w:val="none" w:sz="0" w:space="0" w:color="auto"/>
                <w:left w:val="none" w:sz="0" w:space="0" w:color="auto"/>
                <w:bottom w:val="none" w:sz="0" w:space="0" w:color="auto"/>
                <w:right w:val="none" w:sz="0" w:space="0" w:color="auto"/>
              </w:divBdr>
              <w:divsChild>
                <w:div w:id="1099910210">
                  <w:marLeft w:val="0"/>
                  <w:marRight w:val="0"/>
                  <w:marTop w:val="0"/>
                  <w:marBottom w:val="0"/>
                  <w:divBdr>
                    <w:top w:val="none" w:sz="0" w:space="0" w:color="auto"/>
                    <w:left w:val="none" w:sz="0" w:space="0" w:color="auto"/>
                    <w:bottom w:val="none" w:sz="0" w:space="0" w:color="auto"/>
                    <w:right w:val="none" w:sz="0" w:space="0" w:color="auto"/>
                  </w:divBdr>
                  <w:divsChild>
                    <w:div w:id="1099910235">
                      <w:marLeft w:val="0"/>
                      <w:marRight w:val="0"/>
                      <w:marTop w:val="0"/>
                      <w:marBottom w:val="0"/>
                      <w:divBdr>
                        <w:top w:val="none" w:sz="0" w:space="0" w:color="auto"/>
                        <w:left w:val="none" w:sz="0" w:space="0" w:color="auto"/>
                        <w:bottom w:val="none" w:sz="0" w:space="0" w:color="auto"/>
                        <w:right w:val="none" w:sz="0" w:space="0" w:color="auto"/>
                      </w:divBdr>
                      <w:divsChild>
                        <w:div w:id="10999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910188">
      <w:marLeft w:val="0"/>
      <w:marRight w:val="0"/>
      <w:marTop w:val="0"/>
      <w:marBottom w:val="0"/>
      <w:divBdr>
        <w:top w:val="none" w:sz="0" w:space="0" w:color="auto"/>
        <w:left w:val="none" w:sz="0" w:space="0" w:color="auto"/>
        <w:bottom w:val="none" w:sz="0" w:space="0" w:color="auto"/>
        <w:right w:val="none" w:sz="0" w:space="0" w:color="auto"/>
      </w:divBdr>
      <w:divsChild>
        <w:div w:id="1099910191">
          <w:marLeft w:val="0"/>
          <w:marRight w:val="0"/>
          <w:marTop w:val="0"/>
          <w:marBottom w:val="0"/>
          <w:divBdr>
            <w:top w:val="none" w:sz="0" w:space="0" w:color="auto"/>
            <w:left w:val="none" w:sz="0" w:space="0" w:color="auto"/>
            <w:bottom w:val="none" w:sz="0" w:space="0" w:color="auto"/>
            <w:right w:val="none" w:sz="0" w:space="0" w:color="auto"/>
          </w:divBdr>
          <w:divsChild>
            <w:div w:id="1099910241">
              <w:marLeft w:val="0"/>
              <w:marRight w:val="0"/>
              <w:marTop w:val="0"/>
              <w:marBottom w:val="0"/>
              <w:divBdr>
                <w:top w:val="none" w:sz="0" w:space="0" w:color="auto"/>
                <w:left w:val="none" w:sz="0" w:space="0" w:color="auto"/>
                <w:bottom w:val="none" w:sz="0" w:space="0" w:color="auto"/>
                <w:right w:val="none" w:sz="0" w:space="0" w:color="auto"/>
              </w:divBdr>
              <w:divsChild>
                <w:div w:id="1099910234">
                  <w:marLeft w:val="0"/>
                  <w:marRight w:val="0"/>
                  <w:marTop w:val="0"/>
                  <w:marBottom w:val="0"/>
                  <w:divBdr>
                    <w:top w:val="none" w:sz="0" w:space="0" w:color="auto"/>
                    <w:left w:val="none" w:sz="0" w:space="0" w:color="auto"/>
                    <w:bottom w:val="none" w:sz="0" w:space="0" w:color="auto"/>
                    <w:right w:val="none" w:sz="0" w:space="0" w:color="auto"/>
                  </w:divBdr>
                  <w:divsChild>
                    <w:div w:id="1099910229">
                      <w:marLeft w:val="0"/>
                      <w:marRight w:val="0"/>
                      <w:marTop w:val="0"/>
                      <w:marBottom w:val="0"/>
                      <w:divBdr>
                        <w:top w:val="none" w:sz="0" w:space="0" w:color="auto"/>
                        <w:left w:val="none" w:sz="0" w:space="0" w:color="auto"/>
                        <w:bottom w:val="none" w:sz="0" w:space="0" w:color="auto"/>
                        <w:right w:val="none" w:sz="0" w:space="0" w:color="auto"/>
                      </w:divBdr>
                      <w:divsChild>
                        <w:div w:id="10999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910193">
      <w:marLeft w:val="0"/>
      <w:marRight w:val="0"/>
      <w:marTop w:val="0"/>
      <w:marBottom w:val="0"/>
      <w:divBdr>
        <w:top w:val="none" w:sz="0" w:space="0" w:color="auto"/>
        <w:left w:val="none" w:sz="0" w:space="0" w:color="auto"/>
        <w:bottom w:val="none" w:sz="0" w:space="0" w:color="auto"/>
        <w:right w:val="none" w:sz="0" w:space="0" w:color="auto"/>
      </w:divBdr>
      <w:divsChild>
        <w:div w:id="1099910232">
          <w:marLeft w:val="0"/>
          <w:marRight w:val="0"/>
          <w:marTop w:val="0"/>
          <w:marBottom w:val="0"/>
          <w:divBdr>
            <w:top w:val="none" w:sz="0" w:space="0" w:color="auto"/>
            <w:left w:val="none" w:sz="0" w:space="0" w:color="auto"/>
            <w:bottom w:val="none" w:sz="0" w:space="0" w:color="auto"/>
            <w:right w:val="none" w:sz="0" w:space="0" w:color="auto"/>
          </w:divBdr>
          <w:divsChild>
            <w:div w:id="1099910220">
              <w:marLeft w:val="0"/>
              <w:marRight w:val="0"/>
              <w:marTop w:val="0"/>
              <w:marBottom w:val="0"/>
              <w:divBdr>
                <w:top w:val="none" w:sz="0" w:space="0" w:color="auto"/>
                <w:left w:val="none" w:sz="0" w:space="0" w:color="auto"/>
                <w:bottom w:val="none" w:sz="0" w:space="0" w:color="auto"/>
                <w:right w:val="none" w:sz="0" w:space="0" w:color="auto"/>
              </w:divBdr>
              <w:divsChild>
                <w:div w:id="1099910244">
                  <w:marLeft w:val="0"/>
                  <w:marRight w:val="0"/>
                  <w:marTop w:val="0"/>
                  <w:marBottom w:val="0"/>
                  <w:divBdr>
                    <w:top w:val="none" w:sz="0" w:space="0" w:color="auto"/>
                    <w:left w:val="none" w:sz="0" w:space="0" w:color="auto"/>
                    <w:bottom w:val="none" w:sz="0" w:space="0" w:color="auto"/>
                    <w:right w:val="none" w:sz="0" w:space="0" w:color="auto"/>
                  </w:divBdr>
                  <w:divsChild>
                    <w:div w:id="1099910239">
                      <w:marLeft w:val="0"/>
                      <w:marRight w:val="0"/>
                      <w:marTop w:val="0"/>
                      <w:marBottom w:val="0"/>
                      <w:divBdr>
                        <w:top w:val="none" w:sz="0" w:space="0" w:color="auto"/>
                        <w:left w:val="none" w:sz="0" w:space="0" w:color="auto"/>
                        <w:bottom w:val="none" w:sz="0" w:space="0" w:color="auto"/>
                        <w:right w:val="none" w:sz="0" w:space="0" w:color="auto"/>
                      </w:divBdr>
                      <w:divsChild>
                        <w:div w:id="10999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910206">
      <w:marLeft w:val="0"/>
      <w:marRight w:val="0"/>
      <w:marTop w:val="0"/>
      <w:marBottom w:val="0"/>
      <w:divBdr>
        <w:top w:val="none" w:sz="0" w:space="0" w:color="auto"/>
        <w:left w:val="none" w:sz="0" w:space="0" w:color="auto"/>
        <w:bottom w:val="none" w:sz="0" w:space="0" w:color="auto"/>
        <w:right w:val="none" w:sz="0" w:space="0" w:color="auto"/>
      </w:divBdr>
      <w:divsChild>
        <w:div w:id="1099910204">
          <w:marLeft w:val="0"/>
          <w:marRight w:val="0"/>
          <w:marTop w:val="0"/>
          <w:marBottom w:val="0"/>
          <w:divBdr>
            <w:top w:val="none" w:sz="0" w:space="0" w:color="auto"/>
            <w:left w:val="none" w:sz="0" w:space="0" w:color="auto"/>
            <w:bottom w:val="none" w:sz="0" w:space="0" w:color="auto"/>
            <w:right w:val="none" w:sz="0" w:space="0" w:color="auto"/>
          </w:divBdr>
          <w:divsChild>
            <w:div w:id="1099910240">
              <w:marLeft w:val="0"/>
              <w:marRight w:val="0"/>
              <w:marTop w:val="0"/>
              <w:marBottom w:val="0"/>
              <w:divBdr>
                <w:top w:val="none" w:sz="0" w:space="0" w:color="auto"/>
                <w:left w:val="none" w:sz="0" w:space="0" w:color="auto"/>
                <w:bottom w:val="none" w:sz="0" w:space="0" w:color="auto"/>
                <w:right w:val="none" w:sz="0" w:space="0" w:color="auto"/>
              </w:divBdr>
              <w:divsChild>
                <w:div w:id="1099910200">
                  <w:marLeft w:val="0"/>
                  <w:marRight w:val="0"/>
                  <w:marTop w:val="0"/>
                  <w:marBottom w:val="0"/>
                  <w:divBdr>
                    <w:top w:val="none" w:sz="0" w:space="0" w:color="auto"/>
                    <w:left w:val="none" w:sz="0" w:space="0" w:color="auto"/>
                    <w:bottom w:val="none" w:sz="0" w:space="0" w:color="auto"/>
                    <w:right w:val="none" w:sz="0" w:space="0" w:color="auto"/>
                  </w:divBdr>
                  <w:divsChild>
                    <w:div w:id="1099910201">
                      <w:marLeft w:val="0"/>
                      <w:marRight w:val="0"/>
                      <w:marTop w:val="0"/>
                      <w:marBottom w:val="0"/>
                      <w:divBdr>
                        <w:top w:val="none" w:sz="0" w:space="0" w:color="auto"/>
                        <w:left w:val="none" w:sz="0" w:space="0" w:color="auto"/>
                        <w:bottom w:val="none" w:sz="0" w:space="0" w:color="auto"/>
                        <w:right w:val="none" w:sz="0" w:space="0" w:color="auto"/>
                      </w:divBdr>
                      <w:divsChild>
                        <w:div w:id="109991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910207">
      <w:marLeft w:val="0"/>
      <w:marRight w:val="0"/>
      <w:marTop w:val="0"/>
      <w:marBottom w:val="0"/>
      <w:divBdr>
        <w:top w:val="none" w:sz="0" w:space="0" w:color="auto"/>
        <w:left w:val="none" w:sz="0" w:space="0" w:color="auto"/>
        <w:bottom w:val="none" w:sz="0" w:space="0" w:color="auto"/>
        <w:right w:val="none" w:sz="0" w:space="0" w:color="auto"/>
      </w:divBdr>
      <w:divsChild>
        <w:div w:id="1099910192">
          <w:marLeft w:val="0"/>
          <w:marRight w:val="0"/>
          <w:marTop w:val="0"/>
          <w:marBottom w:val="0"/>
          <w:divBdr>
            <w:top w:val="none" w:sz="0" w:space="0" w:color="auto"/>
            <w:left w:val="none" w:sz="0" w:space="0" w:color="auto"/>
            <w:bottom w:val="none" w:sz="0" w:space="0" w:color="auto"/>
            <w:right w:val="none" w:sz="0" w:space="0" w:color="auto"/>
          </w:divBdr>
          <w:divsChild>
            <w:div w:id="1099910195">
              <w:marLeft w:val="0"/>
              <w:marRight w:val="0"/>
              <w:marTop w:val="0"/>
              <w:marBottom w:val="0"/>
              <w:divBdr>
                <w:top w:val="none" w:sz="0" w:space="0" w:color="auto"/>
                <w:left w:val="none" w:sz="0" w:space="0" w:color="auto"/>
                <w:bottom w:val="none" w:sz="0" w:space="0" w:color="auto"/>
                <w:right w:val="none" w:sz="0" w:space="0" w:color="auto"/>
              </w:divBdr>
              <w:divsChild>
                <w:div w:id="1099910194">
                  <w:marLeft w:val="0"/>
                  <w:marRight w:val="0"/>
                  <w:marTop w:val="0"/>
                  <w:marBottom w:val="0"/>
                  <w:divBdr>
                    <w:top w:val="none" w:sz="0" w:space="0" w:color="auto"/>
                    <w:left w:val="none" w:sz="0" w:space="0" w:color="auto"/>
                    <w:bottom w:val="none" w:sz="0" w:space="0" w:color="auto"/>
                    <w:right w:val="none" w:sz="0" w:space="0" w:color="auto"/>
                  </w:divBdr>
                  <w:divsChild>
                    <w:div w:id="1099910250">
                      <w:marLeft w:val="0"/>
                      <w:marRight w:val="0"/>
                      <w:marTop w:val="0"/>
                      <w:marBottom w:val="0"/>
                      <w:divBdr>
                        <w:top w:val="none" w:sz="0" w:space="0" w:color="auto"/>
                        <w:left w:val="none" w:sz="0" w:space="0" w:color="auto"/>
                        <w:bottom w:val="none" w:sz="0" w:space="0" w:color="auto"/>
                        <w:right w:val="none" w:sz="0" w:space="0" w:color="auto"/>
                      </w:divBdr>
                      <w:divsChild>
                        <w:div w:id="10999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910214">
      <w:marLeft w:val="0"/>
      <w:marRight w:val="0"/>
      <w:marTop w:val="0"/>
      <w:marBottom w:val="0"/>
      <w:divBdr>
        <w:top w:val="none" w:sz="0" w:space="0" w:color="auto"/>
        <w:left w:val="none" w:sz="0" w:space="0" w:color="auto"/>
        <w:bottom w:val="none" w:sz="0" w:space="0" w:color="auto"/>
        <w:right w:val="none" w:sz="0" w:space="0" w:color="auto"/>
      </w:divBdr>
      <w:divsChild>
        <w:div w:id="1099910215">
          <w:marLeft w:val="0"/>
          <w:marRight w:val="0"/>
          <w:marTop w:val="0"/>
          <w:marBottom w:val="0"/>
          <w:divBdr>
            <w:top w:val="none" w:sz="0" w:space="0" w:color="auto"/>
            <w:left w:val="none" w:sz="0" w:space="0" w:color="auto"/>
            <w:bottom w:val="none" w:sz="0" w:space="0" w:color="auto"/>
            <w:right w:val="none" w:sz="0" w:space="0" w:color="auto"/>
          </w:divBdr>
          <w:divsChild>
            <w:div w:id="1099910211">
              <w:marLeft w:val="0"/>
              <w:marRight w:val="0"/>
              <w:marTop w:val="0"/>
              <w:marBottom w:val="0"/>
              <w:divBdr>
                <w:top w:val="none" w:sz="0" w:space="0" w:color="auto"/>
                <w:left w:val="none" w:sz="0" w:space="0" w:color="auto"/>
                <w:bottom w:val="none" w:sz="0" w:space="0" w:color="auto"/>
                <w:right w:val="none" w:sz="0" w:space="0" w:color="auto"/>
              </w:divBdr>
              <w:divsChild>
                <w:div w:id="1099910183">
                  <w:marLeft w:val="0"/>
                  <w:marRight w:val="0"/>
                  <w:marTop w:val="0"/>
                  <w:marBottom w:val="0"/>
                  <w:divBdr>
                    <w:top w:val="none" w:sz="0" w:space="0" w:color="auto"/>
                    <w:left w:val="none" w:sz="0" w:space="0" w:color="auto"/>
                    <w:bottom w:val="none" w:sz="0" w:space="0" w:color="auto"/>
                    <w:right w:val="none" w:sz="0" w:space="0" w:color="auto"/>
                  </w:divBdr>
                  <w:divsChild>
                    <w:div w:id="1099910226">
                      <w:marLeft w:val="0"/>
                      <w:marRight w:val="0"/>
                      <w:marTop w:val="0"/>
                      <w:marBottom w:val="0"/>
                      <w:divBdr>
                        <w:top w:val="none" w:sz="0" w:space="0" w:color="auto"/>
                        <w:left w:val="none" w:sz="0" w:space="0" w:color="auto"/>
                        <w:bottom w:val="none" w:sz="0" w:space="0" w:color="auto"/>
                        <w:right w:val="none" w:sz="0" w:space="0" w:color="auto"/>
                      </w:divBdr>
                      <w:divsChild>
                        <w:div w:id="10999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910216">
      <w:marLeft w:val="0"/>
      <w:marRight w:val="0"/>
      <w:marTop w:val="0"/>
      <w:marBottom w:val="0"/>
      <w:divBdr>
        <w:top w:val="none" w:sz="0" w:space="0" w:color="auto"/>
        <w:left w:val="none" w:sz="0" w:space="0" w:color="auto"/>
        <w:bottom w:val="none" w:sz="0" w:space="0" w:color="auto"/>
        <w:right w:val="none" w:sz="0" w:space="0" w:color="auto"/>
      </w:divBdr>
      <w:divsChild>
        <w:div w:id="1099910202">
          <w:marLeft w:val="0"/>
          <w:marRight w:val="0"/>
          <w:marTop w:val="0"/>
          <w:marBottom w:val="0"/>
          <w:divBdr>
            <w:top w:val="none" w:sz="0" w:space="0" w:color="auto"/>
            <w:left w:val="none" w:sz="0" w:space="0" w:color="auto"/>
            <w:bottom w:val="none" w:sz="0" w:space="0" w:color="auto"/>
            <w:right w:val="none" w:sz="0" w:space="0" w:color="auto"/>
          </w:divBdr>
          <w:divsChild>
            <w:div w:id="1099910184">
              <w:marLeft w:val="0"/>
              <w:marRight w:val="0"/>
              <w:marTop w:val="0"/>
              <w:marBottom w:val="0"/>
              <w:divBdr>
                <w:top w:val="none" w:sz="0" w:space="0" w:color="auto"/>
                <w:left w:val="none" w:sz="0" w:space="0" w:color="auto"/>
                <w:bottom w:val="none" w:sz="0" w:space="0" w:color="auto"/>
                <w:right w:val="none" w:sz="0" w:space="0" w:color="auto"/>
              </w:divBdr>
              <w:divsChild>
                <w:div w:id="1099910198">
                  <w:marLeft w:val="0"/>
                  <w:marRight w:val="0"/>
                  <w:marTop w:val="0"/>
                  <w:marBottom w:val="0"/>
                  <w:divBdr>
                    <w:top w:val="none" w:sz="0" w:space="0" w:color="auto"/>
                    <w:left w:val="none" w:sz="0" w:space="0" w:color="auto"/>
                    <w:bottom w:val="none" w:sz="0" w:space="0" w:color="auto"/>
                    <w:right w:val="none" w:sz="0" w:space="0" w:color="auto"/>
                  </w:divBdr>
                  <w:divsChild>
                    <w:div w:id="1099910190">
                      <w:marLeft w:val="0"/>
                      <w:marRight w:val="0"/>
                      <w:marTop w:val="0"/>
                      <w:marBottom w:val="0"/>
                      <w:divBdr>
                        <w:top w:val="none" w:sz="0" w:space="0" w:color="auto"/>
                        <w:left w:val="none" w:sz="0" w:space="0" w:color="auto"/>
                        <w:bottom w:val="none" w:sz="0" w:space="0" w:color="auto"/>
                        <w:right w:val="none" w:sz="0" w:space="0" w:color="auto"/>
                      </w:divBdr>
                      <w:divsChild>
                        <w:div w:id="10999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910225">
      <w:marLeft w:val="0"/>
      <w:marRight w:val="0"/>
      <w:marTop w:val="0"/>
      <w:marBottom w:val="0"/>
      <w:divBdr>
        <w:top w:val="none" w:sz="0" w:space="0" w:color="auto"/>
        <w:left w:val="none" w:sz="0" w:space="0" w:color="auto"/>
        <w:bottom w:val="none" w:sz="0" w:space="0" w:color="auto"/>
        <w:right w:val="none" w:sz="0" w:space="0" w:color="auto"/>
      </w:divBdr>
      <w:divsChild>
        <w:div w:id="1099910246">
          <w:marLeft w:val="0"/>
          <w:marRight w:val="0"/>
          <w:marTop w:val="0"/>
          <w:marBottom w:val="0"/>
          <w:divBdr>
            <w:top w:val="none" w:sz="0" w:space="0" w:color="auto"/>
            <w:left w:val="none" w:sz="0" w:space="0" w:color="auto"/>
            <w:bottom w:val="none" w:sz="0" w:space="0" w:color="auto"/>
            <w:right w:val="none" w:sz="0" w:space="0" w:color="auto"/>
          </w:divBdr>
          <w:divsChild>
            <w:div w:id="1099910213">
              <w:marLeft w:val="0"/>
              <w:marRight w:val="0"/>
              <w:marTop w:val="0"/>
              <w:marBottom w:val="0"/>
              <w:divBdr>
                <w:top w:val="none" w:sz="0" w:space="0" w:color="auto"/>
                <w:left w:val="none" w:sz="0" w:space="0" w:color="auto"/>
                <w:bottom w:val="none" w:sz="0" w:space="0" w:color="auto"/>
                <w:right w:val="none" w:sz="0" w:space="0" w:color="auto"/>
              </w:divBdr>
              <w:divsChild>
                <w:div w:id="1099910227">
                  <w:marLeft w:val="0"/>
                  <w:marRight w:val="0"/>
                  <w:marTop w:val="0"/>
                  <w:marBottom w:val="0"/>
                  <w:divBdr>
                    <w:top w:val="none" w:sz="0" w:space="0" w:color="auto"/>
                    <w:left w:val="none" w:sz="0" w:space="0" w:color="auto"/>
                    <w:bottom w:val="none" w:sz="0" w:space="0" w:color="auto"/>
                    <w:right w:val="none" w:sz="0" w:space="0" w:color="auto"/>
                  </w:divBdr>
                  <w:divsChild>
                    <w:div w:id="1099910205">
                      <w:marLeft w:val="0"/>
                      <w:marRight w:val="0"/>
                      <w:marTop w:val="0"/>
                      <w:marBottom w:val="0"/>
                      <w:divBdr>
                        <w:top w:val="none" w:sz="0" w:space="0" w:color="auto"/>
                        <w:left w:val="none" w:sz="0" w:space="0" w:color="auto"/>
                        <w:bottom w:val="none" w:sz="0" w:space="0" w:color="auto"/>
                        <w:right w:val="none" w:sz="0" w:space="0" w:color="auto"/>
                      </w:divBdr>
                      <w:divsChild>
                        <w:div w:id="10999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910237">
      <w:marLeft w:val="0"/>
      <w:marRight w:val="0"/>
      <w:marTop w:val="0"/>
      <w:marBottom w:val="0"/>
      <w:divBdr>
        <w:top w:val="none" w:sz="0" w:space="0" w:color="auto"/>
        <w:left w:val="none" w:sz="0" w:space="0" w:color="auto"/>
        <w:bottom w:val="none" w:sz="0" w:space="0" w:color="auto"/>
        <w:right w:val="none" w:sz="0" w:space="0" w:color="auto"/>
      </w:divBdr>
      <w:divsChild>
        <w:div w:id="1099910248">
          <w:marLeft w:val="0"/>
          <w:marRight w:val="0"/>
          <w:marTop w:val="0"/>
          <w:marBottom w:val="0"/>
          <w:divBdr>
            <w:top w:val="none" w:sz="0" w:space="0" w:color="auto"/>
            <w:left w:val="none" w:sz="0" w:space="0" w:color="auto"/>
            <w:bottom w:val="none" w:sz="0" w:space="0" w:color="auto"/>
            <w:right w:val="none" w:sz="0" w:space="0" w:color="auto"/>
          </w:divBdr>
          <w:divsChild>
            <w:div w:id="1099910209">
              <w:marLeft w:val="0"/>
              <w:marRight w:val="0"/>
              <w:marTop w:val="0"/>
              <w:marBottom w:val="0"/>
              <w:divBdr>
                <w:top w:val="none" w:sz="0" w:space="0" w:color="auto"/>
                <w:left w:val="none" w:sz="0" w:space="0" w:color="auto"/>
                <w:bottom w:val="none" w:sz="0" w:space="0" w:color="auto"/>
                <w:right w:val="none" w:sz="0" w:space="0" w:color="auto"/>
              </w:divBdr>
              <w:divsChild>
                <w:div w:id="1099910231">
                  <w:marLeft w:val="0"/>
                  <w:marRight w:val="0"/>
                  <w:marTop w:val="0"/>
                  <w:marBottom w:val="0"/>
                  <w:divBdr>
                    <w:top w:val="none" w:sz="0" w:space="0" w:color="auto"/>
                    <w:left w:val="none" w:sz="0" w:space="0" w:color="auto"/>
                    <w:bottom w:val="none" w:sz="0" w:space="0" w:color="auto"/>
                    <w:right w:val="none" w:sz="0" w:space="0" w:color="auto"/>
                  </w:divBdr>
                  <w:divsChild>
                    <w:div w:id="1099910187">
                      <w:marLeft w:val="0"/>
                      <w:marRight w:val="0"/>
                      <w:marTop w:val="0"/>
                      <w:marBottom w:val="0"/>
                      <w:divBdr>
                        <w:top w:val="none" w:sz="0" w:space="0" w:color="auto"/>
                        <w:left w:val="none" w:sz="0" w:space="0" w:color="auto"/>
                        <w:bottom w:val="none" w:sz="0" w:space="0" w:color="auto"/>
                        <w:right w:val="none" w:sz="0" w:space="0" w:color="auto"/>
                      </w:divBdr>
                      <w:divsChild>
                        <w:div w:id="10999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910242">
      <w:marLeft w:val="0"/>
      <w:marRight w:val="0"/>
      <w:marTop w:val="0"/>
      <w:marBottom w:val="0"/>
      <w:divBdr>
        <w:top w:val="none" w:sz="0" w:space="0" w:color="auto"/>
        <w:left w:val="none" w:sz="0" w:space="0" w:color="auto"/>
        <w:bottom w:val="none" w:sz="0" w:space="0" w:color="auto"/>
        <w:right w:val="none" w:sz="0" w:space="0" w:color="auto"/>
      </w:divBdr>
      <w:divsChild>
        <w:div w:id="1099910252">
          <w:marLeft w:val="0"/>
          <w:marRight w:val="0"/>
          <w:marTop w:val="0"/>
          <w:marBottom w:val="0"/>
          <w:divBdr>
            <w:top w:val="none" w:sz="0" w:space="0" w:color="auto"/>
            <w:left w:val="none" w:sz="0" w:space="0" w:color="auto"/>
            <w:bottom w:val="none" w:sz="0" w:space="0" w:color="auto"/>
            <w:right w:val="none" w:sz="0" w:space="0" w:color="auto"/>
          </w:divBdr>
          <w:divsChild>
            <w:div w:id="1099910186">
              <w:marLeft w:val="0"/>
              <w:marRight w:val="0"/>
              <w:marTop w:val="0"/>
              <w:marBottom w:val="0"/>
              <w:divBdr>
                <w:top w:val="none" w:sz="0" w:space="0" w:color="auto"/>
                <w:left w:val="none" w:sz="0" w:space="0" w:color="auto"/>
                <w:bottom w:val="none" w:sz="0" w:space="0" w:color="auto"/>
                <w:right w:val="none" w:sz="0" w:space="0" w:color="auto"/>
              </w:divBdr>
              <w:divsChild>
                <w:div w:id="1099910251">
                  <w:marLeft w:val="0"/>
                  <w:marRight w:val="0"/>
                  <w:marTop w:val="0"/>
                  <w:marBottom w:val="0"/>
                  <w:divBdr>
                    <w:top w:val="none" w:sz="0" w:space="0" w:color="auto"/>
                    <w:left w:val="none" w:sz="0" w:space="0" w:color="auto"/>
                    <w:bottom w:val="none" w:sz="0" w:space="0" w:color="auto"/>
                    <w:right w:val="none" w:sz="0" w:space="0" w:color="auto"/>
                  </w:divBdr>
                  <w:divsChild>
                    <w:div w:id="1099910233">
                      <w:marLeft w:val="0"/>
                      <w:marRight w:val="0"/>
                      <w:marTop w:val="0"/>
                      <w:marBottom w:val="0"/>
                      <w:divBdr>
                        <w:top w:val="none" w:sz="0" w:space="0" w:color="auto"/>
                        <w:left w:val="none" w:sz="0" w:space="0" w:color="auto"/>
                        <w:bottom w:val="none" w:sz="0" w:space="0" w:color="auto"/>
                        <w:right w:val="none" w:sz="0" w:space="0" w:color="auto"/>
                      </w:divBdr>
                      <w:divsChild>
                        <w:div w:id="10999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910245">
      <w:marLeft w:val="0"/>
      <w:marRight w:val="0"/>
      <w:marTop w:val="0"/>
      <w:marBottom w:val="0"/>
      <w:divBdr>
        <w:top w:val="none" w:sz="0" w:space="0" w:color="auto"/>
        <w:left w:val="none" w:sz="0" w:space="0" w:color="auto"/>
        <w:bottom w:val="none" w:sz="0" w:space="0" w:color="auto"/>
        <w:right w:val="none" w:sz="0" w:space="0" w:color="auto"/>
      </w:divBdr>
      <w:divsChild>
        <w:div w:id="1099910219">
          <w:marLeft w:val="0"/>
          <w:marRight w:val="0"/>
          <w:marTop w:val="0"/>
          <w:marBottom w:val="0"/>
          <w:divBdr>
            <w:top w:val="none" w:sz="0" w:space="0" w:color="auto"/>
            <w:left w:val="none" w:sz="0" w:space="0" w:color="auto"/>
            <w:bottom w:val="none" w:sz="0" w:space="0" w:color="auto"/>
            <w:right w:val="none" w:sz="0" w:space="0" w:color="auto"/>
          </w:divBdr>
          <w:divsChild>
            <w:div w:id="1099910238">
              <w:marLeft w:val="0"/>
              <w:marRight w:val="0"/>
              <w:marTop w:val="0"/>
              <w:marBottom w:val="0"/>
              <w:divBdr>
                <w:top w:val="none" w:sz="0" w:space="0" w:color="auto"/>
                <w:left w:val="none" w:sz="0" w:space="0" w:color="auto"/>
                <w:bottom w:val="none" w:sz="0" w:space="0" w:color="auto"/>
                <w:right w:val="none" w:sz="0" w:space="0" w:color="auto"/>
              </w:divBdr>
              <w:divsChild>
                <w:div w:id="1099910249">
                  <w:marLeft w:val="0"/>
                  <w:marRight w:val="0"/>
                  <w:marTop w:val="0"/>
                  <w:marBottom w:val="0"/>
                  <w:divBdr>
                    <w:top w:val="none" w:sz="0" w:space="0" w:color="auto"/>
                    <w:left w:val="none" w:sz="0" w:space="0" w:color="auto"/>
                    <w:bottom w:val="none" w:sz="0" w:space="0" w:color="auto"/>
                    <w:right w:val="none" w:sz="0" w:space="0" w:color="auto"/>
                  </w:divBdr>
                  <w:divsChild>
                    <w:div w:id="1099910236">
                      <w:marLeft w:val="0"/>
                      <w:marRight w:val="0"/>
                      <w:marTop w:val="0"/>
                      <w:marBottom w:val="0"/>
                      <w:divBdr>
                        <w:top w:val="none" w:sz="0" w:space="0" w:color="auto"/>
                        <w:left w:val="none" w:sz="0" w:space="0" w:color="auto"/>
                        <w:bottom w:val="none" w:sz="0" w:space="0" w:color="auto"/>
                        <w:right w:val="none" w:sz="0" w:space="0" w:color="auto"/>
                      </w:divBdr>
                      <w:divsChild>
                        <w:div w:id="10999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werlifting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12631</Words>
  <Characters>7200</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Valmierā</vt:lpstr>
    </vt:vector>
  </TitlesOfParts>
  <Company/>
  <LinksUpToDate>false</LinksUpToDate>
  <CharactersWithSpaces>19792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Windows User</cp:lastModifiedBy>
  <cp:revision>31</cp:revision>
  <dcterms:created xsi:type="dcterms:W3CDTF">2020-03-05T06:50:00Z</dcterms:created>
  <dcterms:modified xsi:type="dcterms:W3CDTF">2020-03-06T14:11:00Z</dcterms:modified>
</cp:coreProperties>
</file>